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2D2261" w:rsidP="00244D30">
      <w:pPr>
        <w:autoSpaceDE w:val="0"/>
        <w:autoSpaceDN w:val="0"/>
        <w:adjustRightInd w:val="0"/>
        <w:ind w:left="-567" w:right="-568"/>
        <w:jc w:val="center"/>
        <w:rPr>
          <w:b/>
          <w:bCs/>
          <w:sz w:val="28"/>
          <w:szCs w:val="28"/>
        </w:rPr>
      </w:pP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3C65D9" w:rsidRDefault="00883840" w:rsidP="00D467C7">
      <w:pPr>
        <w:autoSpaceDE w:val="0"/>
        <w:autoSpaceDN w:val="0"/>
        <w:adjustRightInd w:val="0"/>
        <w:spacing w:line="300" w:lineRule="atLeast"/>
        <w:ind w:left="794"/>
        <w:jc w:val="both"/>
        <w:rPr>
          <w:b/>
          <w:sz w:val="22"/>
          <w:szCs w:val="22"/>
        </w:rPr>
      </w:pPr>
      <w:r w:rsidRPr="00883840">
        <w:rPr>
          <w:sz w:val="22"/>
          <w:szCs w:val="22"/>
        </w:rPr>
        <w:t>Assunto</w:t>
      </w:r>
      <w:r>
        <w:rPr>
          <w:b/>
          <w:sz w:val="22"/>
          <w:szCs w:val="22"/>
        </w:rPr>
        <w:t>:</w:t>
      </w:r>
      <w:proofErr w:type="gramStart"/>
      <w:r>
        <w:rPr>
          <w:b/>
          <w:sz w:val="22"/>
          <w:szCs w:val="22"/>
        </w:rPr>
        <w:t xml:space="preserve"> </w:t>
      </w:r>
      <w:r w:rsidR="0063796A">
        <w:rPr>
          <w:b/>
          <w:sz w:val="22"/>
          <w:szCs w:val="22"/>
        </w:rPr>
        <w:t xml:space="preserve">  </w:t>
      </w:r>
      <w:proofErr w:type="gramEnd"/>
      <w:r w:rsidR="003C65D9" w:rsidRPr="003C65D9">
        <w:rPr>
          <w:b/>
          <w:sz w:val="22"/>
          <w:szCs w:val="22"/>
        </w:rPr>
        <w:t>Cobertura de Quadra Pequena, Padrão FNDE</w:t>
      </w:r>
      <w:r w:rsidR="0063796A" w:rsidRPr="003C65D9">
        <w:rPr>
          <w:b/>
          <w:sz w:val="22"/>
          <w:szCs w:val="22"/>
        </w:rPr>
        <w:t>.</w:t>
      </w:r>
    </w:p>
    <w:p w:rsidR="00883840" w:rsidRPr="003C65D9" w:rsidRDefault="00883840" w:rsidP="00D467C7">
      <w:pPr>
        <w:autoSpaceDE w:val="0"/>
        <w:autoSpaceDN w:val="0"/>
        <w:adjustRightInd w:val="0"/>
        <w:spacing w:line="300" w:lineRule="atLeast"/>
        <w:ind w:left="794"/>
        <w:jc w:val="both"/>
        <w:rPr>
          <w:sz w:val="22"/>
          <w:szCs w:val="22"/>
        </w:rPr>
      </w:pPr>
      <w:r w:rsidRPr="003C65D9">
        <w:rPr>
          <w:sz w:val="22"/>
          <w:szCs w:val="22"/>
        </w:rPr>
        <w:t>Unidade:</w:t>
      </w:r>
      <w:proofErr w:type="gramStart"/>
      <w:r w:rsidR="0063796A" w:rsidRPr="003C65D9">
        <w:rPr>
          <w:sz w:val="22"/>
          <w:szCs w:val="22"/>
        </w:rPr>
        <w:t xml:space="preserve">   </w:t>
      </w:r>
      <w:proofErr w:type="gramEnd"/>
      <w:r w:rsidR="0063796A" w:rsidRPr="003C65D9">
        <w:rPr>
          <w:b/>
          <w:sz w:val="22"/>
          <w:szCs w:val="22"/>
        </w:rPr>
        <w:t xml:space="preserve">CE </w:t>
      </w:r>
      <w:r w:rsidR="00AD4EE7">
        <w:rPr>
          <w:b/>
          <w:sz w:val="22"/>
          <w:szCs w:val="22"/>
        </w:rPr>
        <w:t>do Sol</w:t>
      </w:r>
      <w:r w:rsidR="00406FD1" w:rsidRPr="003C65D9">
        <w:rPr>
          <w:b/>
          <w:sz w:val="22"/>
          <w:szCs w:val="22"/>
        </w:rPr>
        <w:t>.</w:t>
      </w:r>
    </w:p>
    <w:p w:rsidR="00883840" w:rsidRPr="003C65D9" w:rsidRDefault="00883840" w:rsidP="00D467C7">
      <w:pPr>
        <w:autoSpaceDE w:val="0"/>
        <w:autoSpaceDN w:val="0"/>
        <w:adjustRightInd w:val="0"/>
        <w:spacing w:line="300" w:lineRule="atLeast"/>
        <w:ind w:left="794"/>
        <w:jc w:val="both"/>
        <w:rPr>
          <w:b/>
          <w:sz w:val="22"/>
          <w:szCs w:val="22"/>
        </w:rPr>
      </w:pPr>
      <w:r w:rsidRPr="003C65D9">
        <w:rPr>
          <w:sz w:val="22"/>
          <w:szCs w:val="22"/>
        </w:rPr>
        <w:t>Endereço:</w:t>
      </w:r>
      <w:r w:rsidR="0063796A" w:rsidRPr="003C65D9">
        <w:rPr>
          <w:sz w:val="22"/>
          <w:szCs w:val="22"/>
        </w:rPr>
        <w:t xml:space="preserve"> </w:t>
      </w:r>
      <w:r w:rsidR="00AD4EE7">
        <w:rPr>
          <w:b/>
          <w:sz w:val="22"/>
          <w:szCs w:val="22"/>
        </w:rPr>
        <w:t>Rua Augusta Bastos esq. Rua Luiz de Bastos, Centro Rio Verde</w:t>
      </w:r>
      <w:r w:rsidR="00AE3596">
        <w:rPr>
          <w:b/>
          <w:sz w:val="22"/>
          <w:szCs w:val="22"/>
        </w:rPr>
        <w:t xml:space="preserve"> - GO.</w:t>
      </w:r>
    </w:p>
    <w:p w:rsidR="00244D30" w:rsidRPr="001157FA" w:rsidRDefault="003C65D9" w:rsidP="00244D30">
      <w:pPr>
        <w:autoSpaceDE w:val="0"/>
        <w:autoSpaceDN w:val="0"/>
        <w:adjustRightInd w:val="0"/>
        <w:jc w:val="both"/>
        <w:rPr>
          <w:sz w:val="22"/>
          <w:szCs w:val="22"/>
        </w:rPr>
      </w:pPr>
      <w:r>
        <w:rPr>
          <w:sz w:val="22"/>
          <w:szCs w:val="22"/>
        </w:rPr>
        <w:t xml:space="preserve">                           </w:t>
      </w: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3C65D9" w:rsidRDefault="00244D30" w:rsidP="00CE64B1">
      <w:pPr>
        <w:autoSpaceDE w:val="0"/>
        <w:autoSpaceDN w:val="0"/>
        <w:adjustRightInd w:val="0"/>
        <w:spacing w:line="300" w:lineRule="atLeast"/>
        <w:ind w:left="794"/>
        <w:jc w:val="both"/>
        <w:rPr>
          <w:sz w:val="22"/>
          <w:szCs w:val="22"/>
        </w:rPr>
      </w:pPr>
      <w:r w:rsidRPr="003C65D9">
        <w:rPr>
          <w:sz w:val="22"/>
          <w:szCs w:val="22"/>
        </w:rPr>
        <w:t xml:space="preserve">Outro fator importante é a necessidade de haver quadra coberta nas Escolas de Tempo Integral, pois o aluno tem muita atividade extraclasse, </w:t>
      </w:r>
      <w:r w:rsidR="00387125" w:rsidRPr="003C65D9">
        <w:rPr>
          <w:sz w:val="22"/>
          <w:szCs w:val="22"/>
        </w:rPr>
        <w:t xml:space="preserve">sendo de </w:t>
      </w:r>
      <w:proofErr w:type="gramStart"/>
      <w:r w:rsidR="00387125" w:rsidRPr="003C65D9">
        <w:rPr>
          <w:sz w:val="22"/>
          <w:szCs w:val="22"/>
        </w:rPr>
        <w:t>supra importância</w:t>
      </w:r>
      <w:proofErr w:type="gramEnd"/>
      <w:r w:rsidR="00387125" w:rsidRPr="003C65D9">
        <w:rPr>
          <w:sz w:val="22"/>
          <w:szCs w:val="22"/>
        </w:rPr>
        <w:t>, que tenha um</w:t>
      </w:r>
      <w:r w:rsidRPr="003C65D9">
        <w:rPr>
          <w:sz w:val="22"/>
          <w:szCs w:val="22"/>
        </w:rPr>
        <w:t xml:space="preserve"> local coberto com proteção de sol e chuva.</w:t>
      </w:r>
    </w:p>
    <w:p w:rsidR="00FE1B1F" w:rsidRPr="003C65D9" w:rsidRDefault="00FE1B1F" w:rsidP="00CE64B1">
      <w:pPr>
        <w:autoSpaceDE w:val="0"/>
        <w:autoSpaceDN w:val="0"/>
        <w:adjustRightInd w:val="0"/>
        <w:spacing w:line="300" w:lineRule="atLeast"/>
        <w:ind w:left="794"/>
        <w:jc w:val="both"/>
        <w:rPr>
          <w:sz w:val="22"/>
          <w:szCs w:val="22"/>
        </w:rPr>
      </w:pPr>
      <w:r w:rsidRPr="003C65D9">
        <w:rPr>
          <w:sz w:val="22"/>
          <w:szCs w:val="22"/>
        </w:rPr>
        <w:lastRenderedPageBreak/>
        <w:t>E</w:t>
      </w:r>
      <w:r w:rsidR="008970CF" w:rsidRPr="003C65D9">
        <w:rPr>
          <w:sz w:val="22"/>
          <w:szCs w:val="22"/>
        </w:rPr>
        <w:t>sta</w:t>
      </w:r>
      <w:r w:rsidRPr="003C65D9">
        <w:rPr>
          <w:sz w:val="22"/>
          <w:szCs w:val="22"/>
        </w:rPr>
        <w:t xml:space="preserve"> </w:t>
      </w:r>
      <w:r w:rsidR="008970CF" w:rsidRPr="003C65D9">
        <w:rPr>
          <w:sz w:val="22"/>
          <w:szCs w:val="22"/>
        </w:rPr>
        <w:t>Quadra Coberta</w:t>
      </w:r>
      <w:r w:rsidRPr="003C65D9">
        <w:rPr>
          <w:sz w:val="22"/>
          <w:szCs w:val="22"/>
        </w:rPr>
        <w:t xml:space="preserve"> resolve também</w:t>
      </w:r>
      <w:r w:rsidR="008970CF" w:rsidRPr="003C65D9">
        <w:rPr>
          <w:sz w:val="22"/>
          <w:szCs w:val="22"/>
        </w:rPr>
        <w:t>,</w:t>
      </w:r>
      <w:r w:rsidRPr="003C65D9">
        <w:rPr>
          <w:sz w:val="22"/>
          <w:szCs w:val="22"/>
        </w:rPr>
        <w:t xml:space="preserve"> a necessidade de espaços cobertos</w:t>
      </w:r>
      <w:r w:rsidR="00EF63D9" w:rsidRPr="003C65D9">
        <w:rPr>
          <w:sz w:val="22"/>
          <w:szCs w:val="22"/>
        </w:rPr>
        <w:t xml:space="preserve"> p</w:t>
      </w:r>
      <w:r w:rsidR="009C003D" w:rsidRPr="003C65D9">
        <w:rPr>
          <w:sz w:val="22"/>
          <w:szCs w:val="22"/>
        </w:rPr>
        <w:t>ara reuniões e eventos</w:t>
      </w:r>
      <w:r w:rsidR="00EF63D9" w:rsidRPr="003C65D9">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44D30" w:rsidRPr="005D07D9" w:rsidRDefault="008970CF" w:rsidP="00CE64B1">
      <w:pPr>
        <w:autoSpaceDE w:val="0"/>
        <w:autoSpaceDN w:val="0"/>
        <w:adjustRightInd w:val="0"/>
        <w:spacing w:line="300" w:lineRule="atLeast"/>
        <w:ind w:left="794"/>
        <w:jc w:val="both"/>
        <w:rPr>
          <w:sz w:val="22"/>
          <w:szCs w:val="22"/>
        </w:rPr>
      </w:pPr>
      <w:r w:rsidRPr="005D07D9">
        <w:rPr>
          <w:sz w:val="22"/>
          <w:szCs w:val="22"/>
        </w:rPr>
        <w:t xml:space="preserve">A </w:t>
      </w:r>
      <w:r w:rsidR="003C65D9" w:rsidRPr="005D07D9">
        <w:rPr>
          <w:sz w:val="22"/>
          <w:szCs w:val="22"/>
        </w:rPr>
        <w:t xml:space="preserve">Cobertura de </w:t>
      </w:r>
      <w:r w:rsidRPr="005D07D9">
        <w:rPr>
          <w:sz w:val="22"/>
          <w:szCs w:val="22"/>
        </w:rPr>
        <w:t>Q</w:t>
      </w:r>
      <w:r w:rsidR="00244D30" w:rsidRPr="005D07D9">
        <w:rPr>
          <w:sz w:val="22"/>
          <w:szCs w:val="22"/>
        </w:rPr>
        <w:t xml:space="preserve">uadra a ser executada nesta unidade escolar é uma </w:t>
      </w:r>
      <w:r w:rsidR="003C65D9" w:rsidRPr="005D07D9">
        <w:rPr>
          <w:sz w:val="22"/>
          <w:szCs w:val="22"/>
        </w:rPr>
        <w:t>Cobertura de Quadra Pequena, Padrão FNDE e possui uma área de 622,08m2.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lastRenderedPageBreak/>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Default="00244D30" w:rsidP="00244D30">
      <w:pPr>
        <w:autoSpaceDE w:val="0"/>
        <w:autoSpaceDN w:val="0"/>
        <w:adjustRightInd w:val="0"/>
        <w:ind w:left="-567" w:right="-568"/>
        <w:jc w:val="both"/>
        <w:rPr>
          <w:sz w:val="22"/>
          <w:szCs w:val="22"/>
        </w:rPr>
      </w:pP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0B6BFE" w:rsidRPr="001157FA"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0B6BFE" w:rsidRPr="00393EA7" w:rsidRDefault="000B6BFE" w:rsidP="000B6BFE">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357EFA" w:rsidRPr="00357EFA" w:rsidRDefault="00357EFA" w:rsidP="00357EFA">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lastRenderedPageBreak/>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BF59F6" w:rsidRPr="00BF59F6" w:rsidRDefault="001C53B4" w:rsidP="00BF59F6">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w:t>
      </w:r>
      <w:r w:rsidR="00BF59F6" w:rsidRPr="00BF59F6">
        <w:rPr>
          <w:rFonts w:ascii="Times New Roman" w:hAnsi="Times New Roman"/>
        </w:rPr>
        <w:t xml:space="preserve"> licitante deverá comprovar que possui o registro em seu qu</w:t>
      </w:r>
      <w:r w:rsidR="0004450A">
        <w:rPr>
          <w:rFonts w:ascii="Times New Roman" w:hAnsi="Times New Roman"/>
        </w:rPr>
        <w:t xml:space="preserve">adro técnico na data da </w:t>
      </w:r>
      <w:r w:rsidR="00A538E1" w:rsidRPr="00A538E1">
        <w:rPr>
          <w:rFonts w:ascii="Times New Roman" w:hAnsi="Times New Roman"/>
        </w:rPr>
        <w:t>entrega dos documentos de habilitação</w:t>
      </w:r>
      <w:r w:rsidR="00BF59F6"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1C53B4" w:rsidRPr="001C53B4" w:rsidRDefault="001C53B4" w:rsidP="001C53B4">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1C53B4" w:rsidRPr="00A72871"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1C53B4" w:rsidRDefault="001C53B4" w:rsidP="00B945D8">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r w:rsidR="00DE75E5">
        <w:rPr>
          <w:rFonts w:ascii="Times New Roman" w:hAnsi="Times New Roman"/>
        </w:rPr>
        <w:t>.</w:t>
      </w:r>
    </w:p>
    <w:p w:rsidR="001C53B4" w:rsidRDefault="001C53B4" w:rsidP="001C53B4">
      <w:pPr>
        <w:pStyle w:val="PargrafodaLista"/>
        <w:spacing w:after="0" w:line="300" w:lineRule="atLeast"/>
        <w:ind w:left="1758"/>
        <w:jc w:val="both"/>
        <w:rPr>
          <w:rFonts w:ascii="Times New Roman" w:hAnsi="Times New Roman"/>
        </w:rPr>
      </w:pPr>
    </w:p>
    <w:p w:rsidR="00AE3596" w:rsidRPr="00A72871" w:rsidRDefault="00AE3596"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5975EC" w:rsidRDefault="005975EC" w:rsidP="005975E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802B5">
        <w:rPr>
          <w:rFonts w:ascii="Times New Roman" w:hAnsi="Times New Roman"/>
          <w:lang w:eastAsia="pt-BR"/>
        </w:rPr>
        <w:t>Implantar Cobertura de Quadra Pequena, Padrão FNDE;</w:t>
      </w:r>
    </w:p>
    <w:p w:rsidR="0098322D" w:rsidRDefault="0098322D" w:rsidP="0098322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98322D">
        <w:rPr>
          <w:rFonts w:ascii="Times New Roman" w:hAnsi="Times New Roman"/>
          <w:lang w:eastAsia="pt-BR"/>
        </w:rPr>
        <w:t>Retirar postes existentes (instala-los novamente em locais de mais necessidade)</w:t>
      </w:r>
      <w:r w:rsidRPr="0098322D">
        <w:rPr>
          <w:rFonts w:ascii="Times New Roman" w:hAnsi="Times New Roman"/>
        </w:rPr>
        <w:t>;</w:t>
      </w:r>
    </w:p>
    <w:p w:rsidR="0098322D" w:rsidRPr="0098322D" w:rsidRDefault="0098322D" w:rsidP="0098322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98322D">
        <w:rPr>
          <w:rFonts w:ascii="Times New Roman" w:hAnsi="Times New Roman"/>
          <w:lang w:eastAsia="pt-BR"/>
        </w:rPr>
        <w:t>Mureta</w:t>
      </w:r>
      <w:r>
        <w:rPr>
          <w:rFonts w:ascii="Times New Roman" w:hAnsi="Times New Roman"/>
          <w:lang w:eastAsia="pt-BR"/>
        </w:rPr>
        <w:t>:</w:t>
      </w:r>
    </w:p>
    <w:p w:rsidR="0098322D" w:rsidRDefault="0098322D" w:rsidP="0098322D">
      <w:pPr>
        <w:pStyle w:val="PargrafodaLista"/>
        <w:numPr>
          <w:ilvl w:val="0"/>
          <w:numId w:val="18"/>
        </w:numPr>
        <w:autoSpaceDE w:val="0"/>
        <w:autoSpaceDN w:val="0"/>
        <w:adjustRightInd w:val="0"/>
        <w:ind w:left="1078" w:hanging="227"/>
        <w:rPr>
          <w:rFonts w:ascii="Times New Roman" w:hAnsi="Times New Roman"/>
        </w:rPr>
      </w:pPr>
      <w:r w:rsidRPr="0098322D">
        <w:rPr>
          <w:rFonts w:ascii="Times New Roman" w:hAnsi="Times New Roman"/>
          <w:lang w:eastAsia="pt-BR"/>
        </w:rPr>
        <w:t>Demolir toda mureta</w:t>
      </w:r>
    </w:p>
    <w:p w:rsidR="0098322D" w:rsidRDefault="0098322D" w:rsidP="0098322D">
      <w:pPr>
        <w:pStyle w:val="PargrafodaLista"/>
        <w:numPr>
          <w:ilvl w:val="0"/>
          <w:numId w:val="18"/>
        </w:numPr>
        <w:autoSpaceDE w:val="0"/>
        <w:autoSpaceDN w:val="0"/>
        <w:adjustRightInd w:val="0"/>
        <w:ind w:left="1078" w:hanging="227"/>
        <w:rPr>
          <w:rFonts w:ascii="Times New Roman" w:hAnsi="Times New Roman"/>
        </w:rPr>
      </w:pPr>
      <w:r w:rsidRPr="0098322D">
        <w:rPr>
          <w:rFonts w:ascii="Times New Roman" w:hAnsi="Times New Roman"/>
          <w:lang w:eastAsia="pt-BR"/>
        </w:rPr>
        <w:t>Refazer mureta conforme projeto</w:t>
      </w:r>
    </w:p>
    <w:p w:rsidR="0098322D" w:rsidRDefault="0098322D" w:rsidP="0098322D">
      <w:pPr>
        <w:pStyle w:val="PargrafodaLista"/>
        <w:numPr>
          <w:ilvl w:val="0"/>
          <w:numId w:val="18"/>
        </w:numPr>
        <w:autoSpaceDE w:val="0"/>
        <w:autoSpaceDN w:val="0"/>
        <w:adjustRightInd w:val="0"/>
        <w:ind w:left="1078" w:hanging="227"/>
        <w:rPr>
          <w:rFonts w:ascii="Times New Roman" w:hAnsi="Times New Roman"/>
        </w:rPr>
      </w:pPr>
      <w:proofErr w:type="spellStart"/>
      <w:r w:rsidRPr="0098322D">
        <w:rPr>
          <w:rFonts w:ascii="Times New Roman" w:hAnsi="Times New Roman"/>
          <w:lang w:eastAsia="pt-BR"/>
        </w:rPr>
        <w:t>Chapiscar</w:t>
      </w:r>
      <w:proofErr w:type="spellEnd"/>
      <w:r w:rsidRPr="0098322D">
        <w:rPr>
          <w:rFonts w:ascii="Times New Roman" w:hAnsi="Times New Roman"/>
          <w:lang w:eastAsia="pt-BR"/>
        </w:rPr>
        <w:t xml:space="preserve"> mureta</w:t>
      </w:r>
    </w:p>
    <w:p w:rsidR="0098322D" w:rsidRDefault="0098322D" w:rsidP="0098322D">
      <w:pPr>
        <w:pStyle w:val="PargrafodaLista"/>
        <w:numPr>
          <w:ilvl w:val="0"/>
          <w:numId w:val="18"/>
        </w:numPr>
        <w:autoSpaceDE w:val="0"/>
        <w:autoSpaceDN w:val="0"/>
        <w:adjustRightInd w:val="0"/>
        <w:ind w:left="1078" w:hanging="227"/>
        <w:rPr>
          <w:rFonts w:ascii="Times New Roman" w:hAnsi="Times New Roman"/>
        </w:rPr>
      </w:pPr>
      <w:r w:rsidRPr="0098322D">
        <w:rPr>
          <w:rFonts w:ascii="Times New Roman" w:hAnsi="Times New Roman"/>
          <w:lang w:eastAsia="pt-BR"/>
        </w:rPr>
        <w:lastRenderedPageBreak/>
        <w:t>Rebocar mureta</w:t>
      </w:r>
    </w:p>
    <w:p w:rsidR="0098322D" w:rsidRPr="0098322D" w:rsidRDefault="0098322D" w:rsidP="0098322D">
      <w:pPr>
        <w:pStyle w:val="PargrafodaLista"/>
        <w:numPr>
          <w:ilvl w:val="0"/>
          <w:numId w:val="18"/>
        </w:numPr>
        <w:autoSpaceDE w:val="0"/>
        <w:autoSpaceDN w:val="0"/>
        <w:adjustRightInd w:val="0"/>
        <w:ind w:left="1078" w:hanging="227"/>
        <w:rPr>
          <w:rFonts w:ascii="Times New Roman" w:hAnsi="Times New Roman"/>
        </w:rPr>
      </w:pPr>
      <w:r w:rsidRPr="0098322D">
        <w:rPr>
          <w:rFonts w:ascii="Times New Roman" w:hAnsi="Times New Roman"/>
          <w:lang w:eastAsia="pt-BR"/>
        </w:rPr>
        <w:t>Pintar toda mureta existente</w:t>
      </w:r>
    </w:p>
    <w:p w:rsidR="0098322D" w:rsidRPr="0098322D" w:rsidRDefault="0098322D" w:rsidP="0098322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Piso:</w:t>
      </w:r>
    </w:p>
    <w:p w:rsidR="0098322D" w:rsidRDefault="0098322D" w:rsidP="0098322D">
      <w:pPr>
        <w:pStyle w:val="PargrafodaLista"/>
        <w:numPr>
          <w:ilvl w:val="0"/>
          <w:numId w:val="18"/>
        </w:numPr>
        <w:autoSpaceDE w:val="0"/>
        <w:autoSpaceDN w:val="0"/>
        <w:adjustRightInd w:val="0"/>
        <w:ind w:left="1078" w:hanging="227"/>
        <w:rPr>
          <w:rFonts w:ascii="Times New Roman" w:hAnsi="Times New Roman"/>
        </w:rPr>
      </w:pPr>
      <w:r w:rsidRPr="0098322D">
        <w:rPr>
          <w:rFonts w:ascii="Times New Roman" w:hAnsi="Times New Roman"/>
          <w:lang w:eastAsia="pt-BR"/>
        </w:rPr>
        <w:t xml:space="preserve">Demolir piso em concreto desempenado (execução de estrutura e </w:t>
      </w:r>
      <w:proofErr w:type="spellStart"/>
      <w:r w:rsidRPr="0098322D">
        <w:rPr>
          <w:rFonts w:ascii="Times New Roman" w:hAnsi="Times New Roman"/>
          <w:lang w:eastAsia="pt-BR"/>
        </w:rPr>
        <w:t>canaleta</w:t>
      </w:r>
      <w:proofErr w:type="spellEnd"/>
      <w:r w:rsidRPr="0098322D">
        <w:rPr>
          <w:rFonts w:ascii="Times New Roman" w:hAnsi="Times New Roman"/>
          <w:lang w:eastAsia="pt-BR"/>
        </w:rPr>
        <w:t>)</w:t>
      </w:r>
    </w:p>
    <w:p w:rsidR="0098322D" w:rsidRDefault="0098322D" w:rsidP="0098322D">
      <w:pPr>
        <w:pStyle w:val="PargrafodaLista"/>
        <w:numPr>
          <w:ilvl w:val="0"/>
          <w:numId w:val="18"/>
        </w:numPr>
        <w:autoSpaceDE w:val="0"/>
        <w:autoSpaceDN w:val="0"/>
        <w:adjustRightInd w:val="0"/>
        <w:ind w:left="1078" w:hanging="227"/>
        <w:rPr>
          <w:rFonts w:ascii="Times New Roman" w:hAnsi="Times New Roman"/>
        </w:rPr>
      </w:pPr>
      <w:r w:rsidRPr="0098322D">
        <w:rPr>
          <w:rFonts w:ascii="Times New Roman" w:hAnsi="Times New Roman"/>
          <w:lang w:eastAsia="pt-BR"/>
        </w:rPr>
        <w:t>Executar piso em concreto desemp</w:t>
      </w:r>
      <w:r w:rsidRPr="0098322D">
        <w:t>enado</w:t>
      </w:r>
      <w:r w:rsidRPr="0098322D">
        <w:rPr>
          <w:rFonts w:ascii="Times New Roman" w:hAnsi="Times New Roman"/>
          <w:lang w:eastAsia="pt-BR"/>
        </w:rPr>
        <w:t xml:space="preserve"> </w:t>
      </w:r>
      <w:proofErr w:type="gramStart"/>
      <w:r w:rsidRPr="0098322D">
        <w:rPr>
          <w:rFonts w:ascii="Times New Roman" w:hAnsi="Times New Roman"/>
          <w:lang w:eastAsia="pt-BR"/>
        </w:rPr>
        <w:t>5cm</w:t>
      </w:r>
      <w:proofErr w:type="gramEnd"/>
      <w:r w:rsidRPr="0098322D">
        <w:rPr>
          <w:rFonts w:ascii="Times New Roman" w:hAnsi="Times New Roman"/>
          <w:lang w:eastAsia="pt-BR"/>
        </w:rPr>
        <w:t xml:space="preserve"> (acabamento)</w:t>
      </w:r>
    </w:p>
    <w:p w:rsidR="0098322D" w:rsidRDefault="0098322D" w:rsidP="0098322D">
      <w:pPr>
        <w:pStyle w:val="PargrafodaLista"/>
        <w:numPr>
          <w:ilvl w:val="0"/>
          <w:numId w:val="18"/>
        </w:numPr>
        <w:autoSpaceDE w:val="0"/>
        <w:autoSpaceDN w:val="0"/>
        <w:adjustRightInd w:val="0"/>
        <w:ind w:left="1078" w:hanging="227"/>
        <w:rPr>
          <w:rFonts w:ascii="Times New Roman" w:hAnsi="Times New Roman"/>
        </w:rPr>
      </w:pPr>
      <w:r w:rsidRPr="0098322D">
        <w:rPr>
          <w:rFonts w:ascii="Times New Roman" w:hAnsi="Times New Roman"/>
          <w:lang w:eastAsia="pt-BR"/>
        </w:rPr>
        <w:t>Realizar pintura de piso</w:t>
      </w:r>
    </w:p>
    <w:p w:rsidR="0098322D" w:rsidRPr="0098322D" w:rsidRDefault="0098322D" w:rsidP="0098322D">
      <w:pPr>
        <w:pStyle w:val="PargrafodaLista"/>
        <w:numPr>
          <w:ilvl w:val="0"/>
          <w:numId w:val="18"/>
        </w:numPr>
        <w:autoSpaceDE w:val="0"/>
        <w:autoSpaceDN w:val="0"/>
        <w:adjustRightInd w:val="0"/>
        <w:ind w:left="1078" w:hanging="227"/>
        <w:rPr>
          <w:rFonts w:ascii="Times New Roman" w:hAnsi="Times New Roman"/>
        </w:rPr>
      </w:pPr>
      <w:r w:rsidRPr="0098322D">
        <w:rPr>
          <w:rFonts w:ascii="Times New Roman" w:hAnsi="Times New Roman"/>
          <w:lang w:eastAsia="pt-BR"/>
        </w:rPr>
        <w:t>Realizar pintura de demarcação de quadra</w:t>
      </w:r>
    </w:p>
    <w:p w:rsidR="0098322D" w:rsidRDefault="0098322D" w:rsidP="0098322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98322D">
        <w:rPr>
          <w:rFonts w:ascii="Times New Roman" w:hAnsi="Times New Roman"/>
          <w:lang w:eastAsia="pt-BR"/>
        </w:rPr>
        <w:t xml:space="preserve">Execução de grelha padrão </w:t>
      </w:r>
      <w:proofErr w:type="spellStart"/>
      <w:r w:rsidRPr="0098322D">
        <w:rPr>
          <w:rFonts w:ascii="Times New Roman" w:hAnsi="Times New Roman"/>
          <w:lang w:eastAsia="pt-BR"/>
        </w:rPr>
        <w:t>agetop</w:t>
      </w:r>
      <w:proofErr w:type="spellEnd"/>
      <w:r>
        <w:rPr>
          <w:rFonts w:ascii="Times New Roman" w:hAnsi="Times New Roman"/>
          <w:lang w:eastAsia="pt-BR"/>
        </w:rPr>
        <w:t>;</w:t>
      </w:r>
    </w:p>
    <w:p w:rsidR="0098322D" w:rsidRDefault="0098322D" w:rsidP="0098322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98322D">
        <w:rPr>
          <w:rFonts w:ascii="Times New Roman" w:hAnsi="Times New Roman"/>
          <w:lang w:eastAsia="pt-BR"/>
        </w:rPr>
        <w:t xml:space="preserve">Pintura de grelha padrão </w:t>
      </w:r>
      <w:proofErr w:type="spellStart"/>
      <w:r w:rsidRPr="0098322D">
        <w:rPr>
          <w:rFonts w:ascii="Times New Roman" w:hAnsi="Times New Roman"/>
          <w:lang w:eastAsia="pt-BR"/>
        </w:rPr>
        <w:t>agetop</w:t>
      </w:r>
      <w:proofErr w:type="spellEnd"/>
      <w:r>
        <w:rPr>
          <w:rFonts w:ascii="Times New Roman" w:hAnsi="Times New Roman"/>
          <w:lang w:eastAsia="pt-BR"/>
        </w:rPr>
        <w:t>;</w:t>
      </w:r>
    </w:p>
    <w:p w:rsidR="0098322D" w:rsidRPr="0098322D" w:rsidRDefault="0098322D" w:rsidP="0098322D">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98322D">
        <w:rPr>
          <w:rFonts w:ascii="Times New Roman" w:hAnsi="Times New Roman"/>
          <w:lang w:eastAsia="pt-BR"/>
        </w:rPr>
        <w:t xml:space="preserve">Execução de </w:t>
      </w:r>
      <w:proofErr w:type="spellStart"/>
      <w:r w:rsidRPr="0098322D">
        <w:rPr>
          <w:rFonts w:ascii="Times New Roman" w:hAnsi="Times New Roman"/>
          <w:lang w:eastAsia="pt-BR"/>
        </w:rPr>
        <w:t>canaleta</w:t>
      </w:r>
      <w:proofErr w:type="spellEnd"/>
      <w:r w:rsidRPr="0098322D">
        <w:rPr>
          <w:rFonts w:ascii="Times New Roman" w:hAnsi="Times New Roman"/>
          <w:lang w:eastAsia="pt-BR"/>
        </w:rPr>
        <w:t xml:space="preserve"> padrão </w:t>
      </w:r>
      <w:proofErr w:type="spellStart"/>
      <w:r w:rsidRPr="0098322D">
        <w:rPr>
          <w:rFonts w:ascii="Times New Roman" w:hAnsi="Times New Roman"/>
          <w:lang w:eastAsia="pt-BR"/>
        </w:rPr>
        <w:t>agetop</w:t>
      </w:r>
      <w:proofErr w:type="spellEnd"/>
      <w:r>
        <w:rPr>
          <w:rFonts w:ascii="Times New Roman" w:hAnsi="Times New Roman"/>
          <w:lang w:eastAsia="pt-BR"/>
        </w:rPr>
        <w:t>;</w:t>
      </w:r>
    </w:p>
    <w:p w:rsidR="00DC49FC" w:rsidRPr="00F802B5" w:rsidRDefault="00A538E1" w:rsidP="00DC49FC">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rPr>
        <w:t>Providenciar</w:t>
      </w:r>
      <w:r w:rsidR="00DC49FC" w:rsidRPr="00F802B5">
        <w:rPr>
          <w:rFonts w:ascii="Times New Roman" w:hAnsi="Times New Roman"/>
        </w:rPr>
        <w:t xml:space="preserve"> caçambas para retirada de entulho, restos de materiais da obra e descarte de algum material não mais utilizável.</w:t>
      </w: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916E53" w:rsidRDefault="00916E53" w:rsidP="00244D30">
      <w:pPr>
        <w:autoSpaceDE w:val="0"/>
        <w:autoSpaceDN w:val="0"/>
        <w:adjustRightInd w:val="0"/>
        <w:jc w:val="both"/>
        <w:rPr>
          <w:b/>
          <w:bCs/>
          <w:sz w:val="22"/>
          <w:szCs w:val="22"/>
        </w:rPr>
      </w:pPr>
    </w:p>
    <w:p w:rsidR="005975EC" w:rsidRDefault="005975EC"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AE3596" w:rsidRDefault="00AE3596" w:rsidP="00244D30">
      <w:pPr>
        <w:autoSpaceDE w:val="0"/>
        <w:autoSpaceDN w:val="0"/>
        <w:adjustRightInd w:val="0"/>
        <w:jc w:val="both"/>
        <w:rPr>
          <w:b/>
          <w:bCs/>
          <w:sz w:val="22"/>
          <w:szCs w:val="22"/>
        </w:rPr>
      </w:pPr>
    </w:p>
    <w:p w:rsidR="00357EFA" w:rsidRDefault="00357EFA" w:rsidP="00244D30">
      <w:pPr>
        <w:autoSpaceDE w:val="0"/>
        <w:autoSpaceDN w:val="0"/>
        <w:adjustRightInd w:val="0"/>
        <w:jc w:val="both"/>
        <w:rPr>
          <w:b/>
          <w:bCs/>
          <w:sz w:val="22"/>
          <w:szCs w:val="22"/>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tbl>
      <w:tblPr>
        <w:tblW w:w="10004" w:type="dxa"/>
        <w:tblLayout w:type="fixed"/>
        <w:tblCellMar>
          <w:left w:w="57" w:type="dxa"/>
          <w:right w:w="57" w:type="dxa"/>
        </w:tblCellMar>
        <w:tblLook w:val="0000"/>
      </w:tblPr>
      <w:tblGrid>
        <w:gridCol w:w="1206"/>
        <w:gridCol w:w="1529"/>
        <w:gridCol w:w="1624"/>
        <w:gridCol w:w="1595"/>
        <w:gridCol w:w="902"/>
        <w:gridCol w:w="993"/>
        <w:gridCol w:w="900"/>
        <w:gridCol w:w="1255"/>
      </w:tblGrid>
      <w:tr w:rsidR="0098322D" w:rsidRPr="00DD2AE7" w:rsidTr="0098322D">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98322D" w:rsidRPr="00DD2AE7" w:rsidRDefault="0098322D" w:rsidP="00A538E1">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645" w:type="dxa"/>
            <w:gridSpan w:val="5"/>
            <w:tcBorders>
              <w:top w:val="single" w:sz="4" w:space="0" w:color="auto"/>
              <w:left w:val="nil"/>
              <w:bottom w:val="single" w:sz="4" w:space="0" w:color="auto"/>
              <w:right w:val="single" w:sz="4" w:space="0" w:color="000000"/>
            </w:tcBorders>
            <w:noWrap/>
            <w:vAlign w:val="center"/>
          </w:tcPr>
          <w:p w:rsidR="0098322D" w:rsidRPr="00DD2AE7" w:rsidRDefault="0098322D" w:rsidP="002D6866">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sidR="002D6866">
              <w:rPr>
                <w:rFonts w:ascii="Calibri" w:hAnsi="Calibri" w:cs="Arial"/>
                <w:b/>
                <w:bCs/>
                <w:sz w:val="20"/>
                <w:szCs w:val="20"/>
              </w:rPr>
              <w:t>PROJETO BÁSICO</w:t>
            </w:r>
            <w:r w:rsidRPr="00DD2AE7">
              <w:rPr>
                <w:rFonts w:ascii="Calibri" w:hAnsi="Calibri" w:cs="Arial"/>
                <w:b/>
                <w:bCs/>
                <w:sz w:val="20"/>
                <w:szCs w:val="20"/>
              </w:rPr>
              <w:t xml:space="preserve"> R$</w:t>
            </w:r>
          </w:p>
        </w:tc>
      </w:tr>
      <w:tr w:rsidR="0098322D" w:rsidRPr="00003393" w:rsidTr="0098322D">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98322D" w:rsidRPr="00BF7F26" w:rsidRDefault="0098322D" w:rsidP="00A538E1">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98322D" w:rsidRPr="00C47C3D" w:rsidRDefault="002D6866" w:rsidP="00A538E1">
            <w:pPr>
              <w:jc w:val="right"/>
              <w:rPr>
                <w:rFonts w:ascii="Calibri" w:eastAsia="Arial Unicode MS" w:hAnsi="Calibri" w:cs="Arial"/>
                <w:b/>
                <w:sz w:val="20"/>
                <w:szCs w:val="20"/>
              </w:rPr>
            </w:pPr>
            <w:r>
              <w:rPr>
                <w:rFonts w:ascii="Calibri" w:eastAsia="Arial Unicode MS" w:hAnsi="Calibri" w:cs="Arial"/>
                <w:b/>
                <w:sz w:val="20"/>
                <w:szCs w:val="20"/>
              </w:rPr>
              <w:t>112.853,01</w:t>
            </w:r>
          </w:p>
        </w:tc>
        <w:tc>
          <w:tcPr>
            <w:tcW w:w="5645" w:type="dxa"/>
            <w:gridSpan w:val="5"/>
            <w:vMerge w:val="restart"/>
            <w:tcBorders>
              <w:top w:val="single" w:sz="4" w:space="0" w:color="auto"/>
              <w:left w:val="single" w:sz="4" w:space="0" w:color="auto"/>
              <w:right w:val="single" w:sz="4" w:space="0" w:color="000000"/>
            </w:tcBorders>
            <w:noWrap/>
            <w:vAlign w:val="center"/>
          </w:tcPr>
          <w:p w:rsidR="0098322D" w:rsidRPr="00003393" w:rsidRDefault="0098322D" w:rsidP="00A538E1">
            <w:pPr>
              <w:jc w:val="center"/>
              <w:rPr>
                <w:rFonts w:ascii="Calibri" w:eastAsia="Arial Unicode MS" w:hAnsi="Calibri" w:cs="Arial"/>
                <w:b/>
              </w:rPr>
            </w:pPr>
            <w:r>
              <w:rPr>
                <w:rFonts w:ascii="Calibri" w:eastAsia="Arial Unicode MS" w:hAnsi="Calibri" w:cs="Arial"/>
                <w:b/>
              </w:rPr>
              <w:t>295.555,77</w:t>
            </w:r>
          </w:p>
        </w:tc>
      </w:tr>
      <w:tr w:rsidR="0098322D" w:rsidTr="0098322D">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98322D" w:rsidRPr="00BF7F26" w:rsidRDefault="0098322D" w:rsidP="00A538E1">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98322D" w:rsidRPr="00003393" w:rsidRDefault="0098322D" w:rsidP="00A538E1">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98322D" w:rsidRDefault="0098322D" w:rsidP="00A538E1">
            <w:pPr>
              <w:jc w:val="center"/>
              <w:rPr>
                <w:rFonts w:ascii="Calibri" w:eastAsia="Arial Unicode MS" w:hAnsi="Calibri" w:cs="Arial"/>
                <w:b/>
              </w:rPr>
            </w:pPr>
          </w:p>
        </w:tc>
      </w:tr>
      <w:tr w:rsidR="0098322D" w:rsidTr="0098322D">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98322D" w:rsidRPr="00BF7F26" w:rsidRDefault="0098322D" w:rsidP="00A538E1">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98322D" w:rsidRPr="001906CE" w:rsidRDefault="0098322D" w:rsidP="00A538E1">
            <w:pPr>
              <w:jc w:val="right"/>
              <w:rPr>
                <w:rFonts w:ascii="Calibri" w:eastAsia="Arial Unicode MS" w:hAnsi="Calibri" w:cs="Arial"/>
                <w:b/>
                <w:sz w:val="20"/>
                <w:szCs w:val="20"/>
              </w:rPr>
            </w:pPr>
            <w:r>
              <w:rPr>
                <w:rFonts w:ascii="Calibri" w:eastAsia="Arial Unicode MS" w:hAnsi="Calibri" w:cs="Arial"/>
                <w:b/>
                <w:sz w:val="20"/>
                <w:szCs w:val="20"/>
              </w:rPr>
              <w:t>182.702</w:t>
            </w:r>
            <w:r w:rsidRPr="001906CE">
              <w:rPr>
                <w:rFonts w:ascii="Calibri" w:eastAsia="Arial Unicode MS" w:hAnsi="Calibri" w:cs="Arial"/>
                <w:b/>
                <w:sz w:val="20"/>
                <w:szCs w:val="20"/>
              </w:rPr>
              <w:t>,</w:t>
            </w:r>
            <w:r>
              <w:rPr>
                <w:rFonts w:ascii="Calibri" w:eastAsia="Arial Unicode MS" w:hAnsi="Calibri" w:cs="Arial"/>
                <w:b/>
                <w:sz w:val="20"/>
                <w:szCs w:val="20"/>
              </w:rPr>
              <w:t>76</w:t>
            </w:r>
          </w:p>
        </w:tc>
        <w:tc>
          <w:tcPr>
            <w:tcW w:w="5645" w:type="dxa"/>
            <w:gridSpan w:val="5"/>
            <w:vMerge/>
            <w:tcBorders>
              <w:left w:val="single" w:sz="4" w:space="0" w:color="auto"/>
              <w:right w:val="single" w:sz="4" w:space="0" w:color="000000"/>
            </w:tcBorders>
            <w:noWrap/>
            <w:vAlign w:val="center"/>
          </w:tcPr>
          <w:p w:rsidR="0098322D" w:rsidRDefault="0098322D" w:rsidP="00A538E1">
            <w:pPr>
              <w:jc w:val="center"/>
              <w:rPr>
                <w:rFonts w:ascii="Calibri" w:eastAsia="Arial Unicode MS" w:hAnsi="Calibri" w:cs="Arial"/>
                <w:b/>
              </w:rPr>
            </w:pPr>
          </w:p>
        </w:tc>
      </w:tr>
      <w:tr w:rsidR="0098322D" w:rsidRPr="00DD2AE7" w:rsidTr="0098322D">
        <w:trPr>
          <w:trHeight w:val="540"/>
        </w:trPr>
        <w:tc>
          <w:tcPr>
            <w:tcW w:w="1206" w:type="dxa"/>
            <w:tcBorders>
              <w:top w:val="single" w:sz="4" w:space="0" w:color="auto"/>
              <w:left w:val="single" w:sz="4" w:space="0" w:color="auto"/>
              <w:bottom w:val="single" w:sz="4" w:space="0" w:color="auto"/>
              <w:right w:val="nil"/>
            </w:tcBorders>
            <w:vAlign w:val="center"/>
          </w:tcPr>
          <w:p w:rsidR="0098322D" w:rsidRPr="00DD2AE7" w:rsidRDefault="0098322D" w:rsidP="00A538E1">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98322D" w:rsidRPr="00DD2AE7" w:rsidRDefault="0098322D" w:rsidP="00A538E1">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98322D" w:rsidRPr="00DD2AE7" w:rsidRDefault="0098322D" w:rsidP="00A538E1">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98322D" w:rsidRPr="00DD2AE7" w:rsidRDefault="0098322D" w:rsidP="00A538E1">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98322D" w:rsidRPr="00DD2AE7" w:rsidRDefault="0098322D" w:rsidP="00A538E1">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98322D" w:rsidRPr="00DD2AE7" w:rsidRDefault="0098322D" w:rsidP="00A538E1">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98322D" w:rsidRPr="00033449" w:rsidTr="0098322D">
        <w:trPr>
          <w:trHeight w:val="7548"/>
        </w:trPr>
        <w:tc>
          <w:tcPr>
            <w:tcW w:w="1206" w:type="dxa"/>
            <w:tcBorders>
              <w:top w:val="single" w:sz="4" w:space="0" w:color="auto"/>
              <w:left w:val="single" w:sz="4" w:space="0" w:color="auto"/>
              <w:bottom w:val="single" w:sz="4" w:space="0" w:color="auto"/>
              <w:right w:val="nil"/>
            </w:tcBorders>
          </w:tcPr>
          <w:p w:rsidR="0098322D" w:rsidRPr="00DD2AE7" w:rsidRDefault="0098322D" w:rsidP="00A538E1">
            <w:pPr>
              <w:jc w:val="center"/>
              <w:rPr>
                <w:rFonts w:ascii="Calibri" w:hAnsi="Calibri" w:cs="Arial"/>
                <w:b/>
                <w:bCs/>
                <w:sz w:val="20"/>
                <w:szCs w:val="20"/>
              </w:rPr>
            </w:pPr>
            <w:r>
              <w:rPr>
                <w:rFonts w:ascii="Calibri" w:hAnsi="Calibri" w:cs="Arial"/>
                <w:b/>
                <w:bCs/>
                <w:sz w:val="20"/>
                <w:szCs w:val="20"/>
              </w:rPr>
              <w:lastRenderedPageBreak/>
              <w:t>01</w:t>
            </w:r>
          </w:p>
        </w:tc>
        <w:tc>
          <w:tcPr>
            <w:tcW w:w="4748" w:type="dxa"/>
            <w:gridSpan w:val="3"/>
            <w:tcBorders>
              <w:top w:val="single" w:sz="4" w:space="0" w:color="auto"/>
              <w:left w:val="single" w:sz="4" w:space="0" w:color="auto"/>
              <w:bottom w:val="single" w:sz="4" w:space="0" w:color="auto"/>
              <w:right w:val="single" w:sz="4" w:space="0" w:color="000000"/>
            </w:tcBorders>
          </w:tcPr>
          <w:p w:rsidR="0098322D" w:rsidRDefault="0098322D" w:rsidP="00A538E1">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98322D" w:rsidRDefault="0098322D" w:rsidP="00A538E1">
            <w:pPr>
              <w:jc w:val="both"/>
              <w:rPr>
                <w:rFonts w:ascii="Calibri" w:hAnsi="Calibri" w:cs="Arial"/>
                <w:bCs/>
                <w:sz w:val="20"/>
                <w:szCs w:val="20"/>
              </w:rPr>
            </w:pPr>
          </w:p>
          <w:p w:rsidR="0098322D" w:rsidRDefault="0098322D" w:rsidP="00A538E1">
            <w:pPr>
              <w:jc w:val="both"/>
              <w:rPr>
                <w:rFonts w:ascii="Calibri" w:hAnsi="Calibri" w:cs="Arial"/>
                <w:b/>
                <w:bCs/>
                <w:sz w:val="20"/>
                <w:szCs w:val="20"/>
              </w:rPr>
            </w:pPr>
            <w:r>
              <w:rPr>
                <w:rFonts w:ascii="Calibri" w:hAnsi="Calibri" w:cs="Arial"/>
                <w:b/>
                <w:bCs/>
                <w:sz w:val="20"/>
                <w:szCs w:val="20"/>
              </w:rPr>
              <w:t>ITEMS RELACIONADOS EM PLANILHA.</w:t>
            </w:r>
          </w:p>
          <w:p w:rsidR="0098322D" w:rsidRDefault="0098322D" w:rsidP="00A538E1">
            <w:pPr>
              <w:jc w:val="both"/>
              <w:rPr>
                <w:rFonts w:ascii="Calibri" w:hAnsi="Calibri" w:cs="Arial"/>
                <w:b/>
                <w:bCs/>
                <w:sz w:val="20"/>
                <w:szCs w:val="20"/>
              </w:rPr>
            </w:pPr>
          </w:p>
          <w:p w:rsidR="0098322D" w:rsidRPr="001906CE" w:rsidRDefault="0098322D" w:rsidP="00A538E1">
            <w:pPr>
              <w:jc w:val="both"/>
              <w:rPr>
                <w:rFonts w:ascii="Calibri" w:hAnsi="Calibri" w:cs="Arial"/>
                <w:b/>
                <w:bCs/>
                <w:sz w:val="20"/>
                <w:szCs w:val="20"/>
              </w:rPr>
            </w:pPr>
            <w:r w:rsidRPr="001906CE">
              <w:rPr>
                <w:rFonts w:ascii="Calibri" w:hAnsi="Calibri" w:cs="Arial"/>
                <w:b/>
                <w:bCs/>
                <w:sz w:val="20"/>
                <w:szCs w:val="20"/>
              </w:rPr>
              <w:t>SERVIÇOS PRELIMINARES</w:t>
            </w:r>
          </w:p>
          <w:p w:rsidR="0098322D" w:rsidRPr="00544B63" w:rsidRDefault="0098322D" w:rsidP="00A538E1">
            <w:pPr>
              <w:jc w:val="both"/>
              <w:rPr>
                <w:rFonts w:ascii="Calibri" w:hAnsi="Calibri" w:cs="Arial"/>
                <w:b/>
                <w:bCs/>
                <w:sz w:val="20"/>
                <w:szCs w:val="20"/>
              </w:rPr>
            </w:pPr>
            <w:r w:rsidRPr="00544B63">
              <w:rPr>
                <w:rFonts w:ascii="Calibri" w:hAnsi="Calibri" w:cs="Arial"/>
                <w:b/>
                <w:bCs/>
                <w:sz w:val="20"/>
                <w:szCs w:val="20"/>
              </w:rPr>
              <w:t xml:space="preserve">TRANPORTES </w:t>
            </w:r>
          </w:p>
          <w:p w:rsidR="0098322D" w:rsidRPr="00544B63" w:rsidRDefault="0098322D" w:rsidP="00A538E1">
            <w:pPr>
              <w:jc w:val="both"/>
              <w:rPr>
                <w:rFonts w:ascii="Calibri" w:hAnsi="Calibri" w:cs="Arial"/>
                <w:b/>
                <w:bCs/>
                <w:sz w:val="20"/>
                <w:szCs w:val="20"/>
              </w:rPr>
            </w:pPr>
            <w:r w:rsidRPr="00544B63">
              <w:rPr>
                <w:rFonts w:ascii="Calibri" w:hAnsi="Calibri" w:cs="Arial"/>
                <w:b/>
                <w:bCs/>
                <w:sz w:val="20"/>
                <w:szCs w:val="20"/>
              </w:rPr>
              <w:t xml:space="preserve">SERVIÇO EM TERRA </w:t>
            </w:r>
          </w:p>
          <w:p w:rsidR="0098322D" w:rsidRPr="00544B63" w:rsidRDefault="0098322D" w:rsidP="00A538E1">
            <w:pPr>
              <w:jc w:val="both"/>
              <w:rPr>
                <w:rFonts w:ascii="Calibri" w:hAnsi="Calibri" w:cs="Arial"/>
                <w:b/>
                <w:bCs/>
                <w:sz w:val="20"/>
                <w:szCs w:val="20"/>
              </w:rPr>
            </w:pPr>
            <w:r w:rsidRPr="00544B63">
              <w:rPr>
                <w:rFonts w:ascii="Calibri" w:hAnsi="Calibri" w:cs="Arial"/>
                <w:b/>
                <w:bCs/>
                <w:sz w:val="20"/>
                <w:szCs w:val="20"/>
              </w:rPr>
              <w:t>FUNDAÇÕES E SONDAGENS</w:t>
            </w:r>
          </w:p>
          <w:p w:rsidR="0098322D" w:rsidRPr="00544B63" w:rsidRDefault="0098322D" w:rsidP="00A538E1">
            <w:pPr>
              <w:jc w:val="both"/>
              <w:rPr>
                <w:rFonts w:ascii="Calibri" w:hAnsi="Calibri" w:cs="Arial"/>
                <w:b/>
                <w:bCs/>
                <w:sz w:val="20"/>
                <w:szCs w:val="20"/>
              </w:rPr>
            </w:pPr>
            <w:r w:rsidRPr="00544B63">
              <w:rPr>
                <w:rFonts w:ascii="Calibri" w:hAnsi="Calibri" w:cs="Arial"/>
                <w:b/>
                <w:bCs/>
                <w:sz w:val="20"/>
                <w:szCs w:val="20"/>
              </w:rPr>
              <w:t>ESTRUTURA</w:t>
            </w:r>
          </w:p>
          <w:p w:rsidR="0098322D" w:rsidRPr="00544B63" w:rsidRDefault="0098322D" w:rsidP="00A538E1">
            <w:pPr>
              <w:jc w:val="both"/>
              <w:rPr>
                <w:rFonts w:ascii="Calibri" w:hAnsi="Calibri" w:cs="Arial"/>
                <w:b/>
                <w:bCs/>
                <w:sz w:val="20"/>
                <w:szCs w:val="20"/>
              </w:rPr>
            </w:pPr>
            <w:r w:rsidRPr="00544B63">
              <w:rPr>
                <w:rFonts w:ascii="Calibri" w:hAnsi="Calibri" w:cs="Arial"/>
                <w:b/>
                <w:bCs/>
                <w:sz w:val="20"/>
                <w:szCs w:val="20"/>
              </w:rPr>
              <w:t>INST. ELET./TELEFÔNICA/CAB. ESTRUTURA</w:t>
            </w:r>
          </w:p>
          <w:p w:rsidR="0098322D" w:rsidRDefault="0098322D" w:rsidP="00A538E1">
            <w:pPr>
              <w:jc w:val="both"/>
              <w:rPr>
                <w:rFonts w:ascii="Calibri" w:hAnsi="Calibri" w:cs="Arial"/>
                <w:b/>
                <w:bCs/>
                <w:sz w:val="20"/>
                <w:szCs w:val="20"/>
              </w:rPr>
            </w:pPr>
            <w:r w:rsidRPr="00544B63">
              <w:rPr>
                <w:rFonts w:ascii="Calibri" w:hAnsi="Calibri" w:cs="Arial"/>
                <w:b/>
                <w:bCs/>
                <w:sz w:val="20"/>
                <w:szCs w:val="20"/>
              </w:rPr>
              <w:t>INSTALAÇÕES HIDROSSANITÁRIAS</w:t>
            </w:r>
          </w:p>
          <w:p w:rsidR="0098322D" w:rsidRPr="00544B63" w:rsidRDefault="0098322D" w:rsidP="00A538E1">
            <w:pPr>
              <w:jc w:val="both"/>
              <w:rPr>
                <w:rFonts w:ascii="Calibri" w:hAnsi="Calibri" w:cs="Arial"/>
                <w:b/>
                <w:bCs/>
                <w:sz w:val="20"/>
                <w:szCs w:val="20"/>
              </w:rPr>
            </w:pPr>
            <w:r>
              <w:rPr>
                <w:rFonts w:ascii="Calibri" w:hAnsi="Calibri" w:cs="Arial"/>
                <w:b/>
                <w:bCs/>
                <w:sz w:val="20"/>
                <w:szCs w:val="20"/>
              </w:rPr>
              <w:t xml:space="preserve">ESQUADRIAS METÁLICAS </w:t>
            </w:r>
          </w:p>
          <w:p w:rsidR="0098322D" w:rsidRPr="00544B63" w:rsidRDefault="0098322D" w:rsidP="00A538E1">
            <w:pPr>
              <w:jc w:val="both"/>
              <w:rPr>
                <w:rFonts w:ascii="Calibri" w:hAnsi="Calibri" w:cs="Arial"/>
                <w:b/>
                <w:bCs/>
                <w:sz w:val="20"/>
                <w:szCs w:val="20"/>
              </w:rPr>
            </w:pPr>
            <w:r w:rsidRPr="00544B63">
              <w:rPr>
                <w:rFonts w:ascii="Calibri" w:hAnsi="Calibri" w:cs="Arial"/>
                <w:b/>
                <w:bCs/>
                <w:sz w:val="20"/>
                <w:szCs w:val="20"/>
              </w:rPr>
              <w:t>REVESTIMENTO DE PAREDES</w:t>
            </w:r>
          </w:p>
          <w:p w:rsidR="0098322D" w:rsidRPr="00544B63" w:rsidRDefault="0098322D" w:rsidP="00A538E1">
            <w:pPr>
              <w:jc w:val="both"/>
              <w:rPr>
                <w:rFonts w:ascii="Calibri" w:hAnsi="Calibri" w:cs="Arial"/>
                <w:b/>
                <w:bCs/>
                <w:sz w:val="20"/>
                <w:szCs w:val="20"/>
              </w:rPr>
            </w:pPr>
            <w:r w:rsidRPr="00544B63">
              <w:rPr>
                <w:rFonts w:ascii="Calibri" w:hAnsi="Calibri" w:cs="Arial"/>
                <w:b/>
                <w:bCs/>
                <w:sz w:val="20"/>
                <w:szCs w:val="20"/>
              </w:rPr>
              <w:t xml:space="preserve">REVESTIMENTO </w:t>
            </w:r>
            <w:r>
              <w:rPr>
                <w:rFonts w:ascii="Calibri" w:hAnsi="Calibri" w:cs="Arial"/>
                <w:b/>
                <w:bCs/>
                <w:sz w:val="20"/>
                <w:szCs w:val="20"/>
              </w:rPr>
              <w:t xml:space="preserve">DE </w:t>
            </w:r>
            <w:r w:rsidRPr="00544B63">
              <w:rPr>
                <w:rFonts w:ascii="Calibri" w:hAnsi="Calibri" w:cs="Arial"/>
                <w:b/>
                <w:bCs/>
                <w:sz w:val="20"/>
                <w:szCs w:val="20"/>
              </w:rPr>
              <w:t>PISO</w:t>
            </w:r>
          </w:p>
          <w:p w:rsidR="0098322D" w:rsidRPr="00033449" w:rsidRDefault="0098322D" w:rsidP="00A538E1">
            <w:pPr>
              <w:jc w:val="both"/>
              <w:rPr>
                <w:rFonts w:ascii="Calibri" w:hAnsi="Calibri" w:cs="Arial"/>
                <w:b/>
                <w:bCs/>
                <w:sz w:val="20"/>
                <w:szCs w:val="20"/>
              </w:rPr>
            </w:pPr>
            <w:proofErr w:type="gramStart"/>
            <w:r w:rsidRPr="00033449">
              <w:rPr>
                <w:rFonts w:ascii="Calibri" w:hAnsi="Calibri" w:cs="Arial"/>
                <w:b/>
                <w:bCs/>
                <w:sz w:val="20"/>
                <w:szCs w:val="20"/>
              </w:rPr>
              <w:t>ADMINISTRAÇÃO - MENSALISTAS</w:t>
            </w:r>
            <w:proofErr w:type="gramEnd"/>
          </w:p>
          <w:p w:rsidR="0098322D" w:rsidRPr="00033449" w:rsidRDefault="0098322D" w:rsidP="00A538E1">
            <w:pPr>
              <w:jc w:val="both"/>
              <w:rPr>
                <w:rFonts w:ascii="Calibri" w:hAnsi="Calibri" w:cs="Arial"/>
                <w:b/>
                <w:bCs/>
                <w:sz w:val="20"/>
                <w:szCs w:val="20"/>
              </w:rPr>
            </w:pPr>
            <w:r w:rsidRPr="00033449">
              <w:rPr>
                <w:rFonts w:ascii="Calibri" w:hAnsi="Calibri" w:cs="Arial"/>
                <w:b/>
                <w:bCs/>
                <w:sz w:val="20"/>
                <w:szCs w:val="20"/>
              </w:rPr>
              <w:t>PINTURA</w:t>
            </w:r>
          </w:p>
          <w:p w:rsidR="0098322D" w:rsidRPr="00033449" w:rsidRDefault="0098322D" w:rsidP="00A538E1">
            <w:pPr>
              <w:jc w:val="both"/>
              <w:rPr>
                <w:rFonts w:ascii="Calibri" w:hAnsi="Calibri" w:cs="Arial"/>
                <w:b/>
                <w:bCs/>
                <w:sz w:val="20"/>
                <w:szCs w:val="20"/>
              </w:rPr>
            </w:pPr>
            <w:r w:rsidRPr="00033449">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98322D" w:rsidRPr="00DD2AE7" w:rsidRDefault="0098322D" w:rsidP="00A538E1">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98322D" w:rsidRDefault="0098322D" w:rsidP="00A538E1">
            <w:pPr>
              <w:jc w:val="center"/>
              <w:rPr>
                <w:rFonts w:ascii="Calibri" w:hAnsi="Calibri" w:cs="Arial"/>
                <w:b/>
                <w:bCs/>
                <w:sz w:val="20"/>
                <w:szCs w:val="20"/>
              </w:rPr>
            </w:pPr>
          </w:p>
          <w:p w:rsidR="0098322D" w:rsidRDefault="0098322D" w:rsidP="00A538E1">
            <w:pPr>
              <w:jc w:val="center"/>
              <w:rPr>
                <w:rFonts w:ascii="Calibri" w:hAnsi="Calibri" w:cs="Arial"/>
                <w:b/>
                <w:bCs/>
                <w:sz w:val="20"/>
                <w:szCs w:val="20"/>
              </w:rPr>
            </w:pPr>
          </w:p>
          <w:p w:rsidR="0098322D" w:rsidRDefault="0098322D" w:rsidP="00A538E1">
            <w:pPr>
              <w:jc w:val="center"/>
              <w:rPr>
                <w:rFonts w:ascii="Calibri" w:hAnsi="Calibri" w:cs="Arial"/>
                <w:b/>
                <w:bCs/>
                <w:sz w:val="20"/>
                <w:szCs w:val="20"/>
              </w:rPr>
            </w:pPr>
          </w:p>
          <w:p w:rsidR="0098322D" w:rsidRDefault="0098322D" w:rsidP="00A538E1">
            <w:pPr>
              <w:jc w:val="center"/>
              <w:rPr>
                <w:rFonts w:ascii="Calibri" w:hAnsi="Calibri" w:cs="Arial"/>
                <w:b/>
                <w:bCs/>
                <w:sz w:val="20"/>
                <w:szCs w:val="20"/>
              </w:rPr>
            </w:pPr>
          </w:p>
          <w:p w:rsidR="0098322D" w:rsidRDefault="0098322D" w:rsidP="00A538E1">
            <w:pPr>
              <w:jc w:val="center"/>
              <w:rPr>
                <w:rFonts w:ascii="Calibri" w:hAnsi="Calibri" w:cs="Arial"/>
                <w:b/>
                <w:bCs/>
                <w:sz w:val="20"/>
                <w:szCs w:val="20"/>
              </w:rPr>
            </w:pPr>
          </w:p>
          <w:p w:rsidR="0098322D" w:rsidRDefault="0098322D" w:rsidP="00A538E1">
            <w:pPr>
              <w:jc w:val="center"/>
              <w:rPr>
                <w:rFonts w:ascii="Calibri" w:hAnsi="Calibri" w:cs="Arial"/>
                <w:b/>
                <w:bCs/>
                <w:sz w:val="20"/>
                <w:szCs w:val="20"/>
              </w:rPr>
            </w:pPr>
          </w:p>
          <w:p w:rsidR="0098322D" w:rsidRDefault="0098322D" w:rsidP="00A538E1">
            <w:pPr>
              <w:jc w:val="center"/>
              <w:rPr>
                <w:rFonts w:ascii="Calibri" w:hAnsi="Calibri" w:cs="Arial"/>
                <w:b/>
                <w:bCs/>
                <w:sz w:val="20"/>
                <w:szCs w:val="20"/>
              </w:rPr>
            </w:pPr>
          </w:p>
          <w:p w:rsidR="0098322D" w:rsidRDefault="0098322D" w:rsidP="00A538E1">
            <w:pPr>
              <w:jc w:val="center"/>
              <w:rPr>
                <w:rFonts w:ascii="Calibri" w:hAnsi="Calibri" w:cs="Arial"/>
                <w:b/>
                <w:bCs/>
                <w:sz w:val="20"/>
                <w:szCs w:val="20"/>
              </w:rPr>
            </w:pPr>
            <w:proofErr w:type="gramStart"/>
            <w:r>
              <w:rPr>
                <w:rFonts w:ascii="Calibri" w:hAnsi="Calibri" w:cs="Arial"/>
                <w:b/>
                <w:bCs/>
                <w:sz w:val="20"/>
                <w:szCs w:val="20"/>
              </w:rPr>
              <w:t>1</w:t>
            </w:r>
            <w:proofErr w:type="gramEnd"/>
          </w:p>
          <w:p w:rsidR="0098322D" w:rsidRDefault="0098322D" w:rsidP="00A538E1">
            <w:pPr>
              <w:jc w:val="center"/>
              <w:rPr>
                <w:rFonts w:ascii="Calibri" w:hAnsi="Calibri" w:cs="Arial"/>
                <w:b/>
                <w:bCs/>
                <w:sz w:val="20"/>
                <w:szCs w:val="20"/>
              </w:rPr>
            </w:pPr>
            <w:proofErr w:type="gramStart"/>
            <w:r>
              <w:rPr>
                <w:rFonts w:ascii="Calibri" w:hAnsi="Calibri" w:cs="Arial"/>
                <w:b/>
                <w:bCs/>
                <w:sz w:val="20"/>
                <w:szCs w:val="20"/>
              </w:rPr>
              <w:t>1</w:t>
            </w:r>
            <w:proofErr w:type="gramEnd"/>
          </w:p>
          <w:p w:rsidR="0098322D" w:rsidRDefault="0098322D" w:rsidP="00A538E1">
            <w:pPr>
              <w:jc w:val="center"/>
              <w:rPr>
                <w:rFonts w:ascii="Calibri" w:hAnsi="Calibri" w:cs="Arial"/>
                <w:b/>
                <w:bCs/>
                <w:sz w:val="20"/>
                <w:szCs w:val="20"/>
              </w:rPr>
            </w:pPr>
            <w:proofErr w:type="gramStart"/>
            <w:r>
              <w:rPr>
                <w:rFonts w:ascii="Calibri" w:hAnsi="Calibri" w:cs="Arial"/>
                <w:b/>
                <w:bCs/>
                <w:sz w:val="20"/>
                <w:szCs w:val="20"/>
              </w:rPr>
              <w:t>1</w:t>
            </w:r>
            <w:proofErr w:type="gramEnd"/>
          </w:p>
          <w:p w:rsidR="0098322D" w:rsidRDefault="0098322D" w:rsidP="00A538E1">
            <w:pPr>
              <w:jc w:val="center"/>
              <w:rPr>
                <w:rFonts w:ascii="Calibri" w:hAnsi="Calibri" w:cs="Arial"/>
                <w:b/>
                <w:bCs/>
                <w:sz w:val="20"/>
                <w:szCs w:val="20"/>
              </w:rPr>
            </w:pPr>
            <w:proofErr w:type="gramStart"/>
            <w:r>
              <w:rPr>
                <w:rFonts w:ascii="Calibri" w:hAnsi="Calibri" w:cs="Arial"/>
                <w:b/>
                <w:bCs/>
                <w:sz w:val="20"/>
                <w:szCs w:val="20"/>
              </w:rPr>
              <w:t>1</w:t>
            </w:r>
            <w:proofErr w:type="gramEnd"/>
          </w:p>
          <w:p w:rsidR="0098322D" w:rsidRDefault="0098322D" w:rsidP="00A538E1">
            <w:pPr>
              <w:jc w:val="center"/>
              <w:rPr>
                <w:rFonts w:ascii="Calibri" w:hAnsi="Calibri" w:cs="Arial"/>
                <w:b/>
                <w:bCs/>
                <w:sz w:val="20"/>
                <w:szCs w:val="20"/>
              </w:rPr>
            </w:pPr>
            <w:proofErr w:type="gramStart"/>
            <w:r>
              <w:rPr>
                <w:rFonts w:ascii="Calibri" w:hAnsi="Calibri" w:cs="Arial"/>
                <w:b/>
                <w:bCs/>
                <w:sz w:val="20"/>
                <w:szCs w:val="20"/>
              </w:rPr>
              <w:t>1</w:t>
            </w:r>
            <w:proofErr w:type="gramEnd"/>
          </w:p>
          <w:p w:rsidR="0098322D" w:rsidRDefault="0098322D" w:rsidP="00A538E1">
            <w:pPr>
              <w:jc w:val="center"/>
              <w:rPr>
                <w:rFonts w:ascii="Calibri" w:hAnsi="Calibri" w:cs="Arial"/>
                <w:b/>
                <w:bCs/>
                <w:sz w:val="20"/>
                <w:szCs w:val="20"/>
              </w:rPr>
            </w:pPr>
            <w:proofErr w:type="gramStart"/>
            <w:r>
              <w:rPr>
                <w:rFonts w:ascii="Calibri" w:hAnsi="Calibri" w:cs="Arial"/>
                <w:b/>
                <w:bCs/>
                <w:sz w:val="20"/>
                <w:szCs w:val="20"/>
              </w:rPr>
              <w:t>1</w:t>
            </w:r>
            <w:proofErr w:type="gramEnd"/>
          </w:p>
          <w:p w:rsidR="0098322D" w:rsidRDefault="0098322D" w:rsidP="00A538E1">
            <w:pPr>
              <w:jc w:val="center"/>
              <w:rPr>
                <w:rFonts w:ascii="Calibri" w:hAnsi="Calibri" w:cs="Arial"/>
                <w:b/>
                <w:bCs/>
                <w:sz w:val="20"/>
                <w:szCs w:val="20"/>
              </w:rPr>
            </w:pPr>
            <w:proofErr w:type="gramStart"/>
            <w:r>
              <w:rPr>
                <w:rFonts w:ascii="Calibri" w:hAnsi="Calibri" w:cs="Arial"/>
                <w:b/>
                <w:bCs/>
                <w:sz w:val="20"/>
                <w:szCs w:val="20"/>
              </w:rPr>
              <w:t>1</w:t>
            </w:r>
            <w:proofErr w:type="gramEnd"/>
          </w:p>
          <w:p w:rsidR="0098322D" w:rsidRDefault="0098322D" w:rsidP="00A538E1">
            <w:pPr>
              <w:jc w:val="center"/>
              <w:rPr>
                <w:rFonts w:ascii="Calibri" w:hAnsi="Calibri" w:cs="Arial"/>
                <w:b/>
                <w:bCs/>
                <w:sz w:val="20"/>
                <w:szCs w:val="20"/>
              </w:rPr>
            </w:pPr>
            <w:proofErr w:type="gramStart"/>
            <w:r>
              <w:rPr>
                <w:rFonts w:ascii="Calibri" w:hAnsi="Calibri" w:cs="Arial"/>
                <w:b/>
                <w:bCs/>
                <w:sz w:val="20"/>
                <w:szCs w:val="20"/>
              </w:rPr>
              <w:t>1</w:t>
            </w:r>
            <w:proofErr w:type="gramEnd"/>
          </w:p>
          <w:p w:rsidR="0098322D" w:rsidRDefault="0098322D" w:rsidP="00A538E1">
            <w:pPr>
              <w:jc w:val="center"/>
              <w:rPr>
                <w:rFonts w:ascii="Calibri" w:hAnsi="Calibri" w:cs="Arial"/>
                <w:b/>
                <w:bCs/>
                <w:sz w:val="20"/>
                <w:szCs w:val="20"/>
              </w:rPr>
            </w:pPr>
            <w:proofErr w:type="gramStart"/>
            <w:r>
              <w:rPr>
                <w:rFonts w:ascii="Calibri" w:hAnsi="Calibri" w:cs="Arial"/>
                <w:b/>
                <w:bCs/>
                <w:sz w:val="20"/>
                <w:szCs w:val="20"/>
              </w:rPr>
              <w:t>1</w:t>
            </w:r>
            <w:proofErr w:type="gramEnd"/>
          </w:p>
          <w:p w:rsidR="0098322D" w:rsidRDefault="0098322D" w:rsidP="00A538E1">
            <w:pPr>
              <w:jc w:val="center"/>
              <w:rPr>
                <w:rFonts w:ascii="Calibri" w:hAnsi="Calibri" w:cs="Arial"/>
                <w:b/>
                <w:bCs/>
                <w:sz w:val="20"/>
                <w:szCs w:val="20"/>
              </w:rPr>
            </w:pPr>
            <w:proofErr w:type="gramStart"/>
            <w:r>
              <w:rPr>
                <w:rFonts w:ascii="Calibri" w:hAnsi="Calibri" w:cs="Arial"/>
                <w:b/>
                <w:bCs/>
                <w:sz w:val="20"/>
                <w:szCs w:val="20"/>
              </w:rPr>
              <w:t>1</w:t>
            </w:r>
            <w:proofErr w:type="gramEnd"/>
          </w:p>
          <w:p w:rsidR="0098322D" w:rsidRDefault="0098322D" w:rsidP="00A538E1">
            <w:pPr>
              <w:jc w:val="center"/>
              <w:rPr>
                <w:rFonts w:ascii="Calibri" w:hAnsi="Calibri" w:cs="Arial"/>
                <w:b/>
                <w:bCs/>
                <w:sz w:val="20"/>
                <w:szCs w:val="20"/>
              </w:rPr>
            </w:pPr>
            <w:proofErr w:type="gramStart"/>
            <w:r>
              <w:rPr>
                <w:rFonts w:ascii="Calibri" w:hAnsi="Calibri" w:cs="Arial"/>
                <w:b/>
                <w:bCs/>
                <w:sz w:val="20"/>
                <w:szCs w:val="20"/>
              </w:rPr>
              <w:t>1</w:t>
            </w:r>
            <w:proofErr w:type="gramEnd"/>
          </w:p>
          <w:p w:rsidR="0098322D" w:rsidRDefault="0098322D" w:rsidP="00A538E1">
            <w:pPr>
              <w:jc w:val="center"/>
              <w:rPr>
                <w:rFonts w:ascii="Calibri" w:hAnsi="Calibri" w:cs="Arial"/>
                <w:b/>
                <w:bCs/>
                <w:sz w:val="20"/>
                <w:szCs w:val="20"/>
              </w:rPr>
            </w:pPr>
            <w:proofErr w:type="gramStart"/>
            <w:r>
              <w:rPr>
                <w:rFonts w:ascii="Calibri" w:hAnsi="Calibri" w:cs="Arial"/>
                <w:b/>
                <w:bCs/>
                <w:sz w:val="20"/>
                <w:szCs w:val="20"/>
              </w:rPr>
              <w:t>1</w:t>
            </w:r>
            <w:proofErr w:type="gramEnd"/>
          </w:p>
          <w:p w:rsidR="0098322D" w:rsidRDefault="0098322D" w:rsidP="00A538E1">
            <w:pPr>
              <w:jc w:val="center"/>
              <w:rPr>
                <w:rFonts w:ascii="Calibri" w:hAnsi="Calibri" w:cs="Arial"/>
                <w:b/>
                <w:bCs/>
                <w:sz w:val="20"/>
                <w:szCs w:val="20"/>
              </w:rPr>
            </w:pPr>
            <w:proofErr w:type="gramStart"/>
            <w:r>
              <w:rPr>
                <w:rFonts w:ascii="Calibri" w:hAnsi="Calibri" w:cs="Arial"/>
                <w:b/>
                <w:bCs/>
                <w:sz w:val="20"/>
                <w:szCs w:val="20"/>
              </w:rPr>
              <w:t>1</w:t>
            </w:r>
            <w:proofErr w:type="gramEnd"/>
          </w:p>
          <w:p w:rsidR="0098322D" w:rsidRDefault="0098322D" w:rsidP="00A538E1">
            <w:pPr>
              <w:jc w:val="center"/>
              <w:rPr>
                <w:rFonts w:ascii="Calibri" w:hAnsi="Calibri" w:cs="Arial"/>
                <w:b/>
                <w:bCs/>
                <w:sz w:val="20"/>
                <w:szCs w:val="20"/>
              </w:rPr>
            </w:pPr>
          </w:p>
          <w:p w:rsidR="0098322D" w:rsidRPr="00DD2AE7" w:rsidRDefault="0098322D" w:rsidP="00A538E1">
            <w:pPr>
              <w:jc w:val="center"/>
              <w:rPr>
                <w:rFonts w:ascii="Calibri" w:hAnsi="Calibri" w:cs="Arial"/>
                <w:b/>
                <w:bCs/>
                <w:sz w:val="20"/>
                <w:szCs w:val="20"/>
              </w:rPr>
            </w:pPr>
          </w:p>
        </w:tc>
        <w:tc>
          <w:tcPr>
            <w:tcW w:w="900" w:type="dxa"/>
            <w:tcBorders>
              <w:top w:val="single" w:sz="4" w:space="0" w:color="auto"/>
              <w:left w:val="nil"/>
              <w:bottom w:val="single" w:sz="4" w:space="0" w:color="auto"/>
              <w:right w:val="single" w:sz="4" w:space="0" w:color="auto"/>
            </w:tcBorders>
          </w:tcPr>
          <w:p w:rsidR="0098322D" w:rsidRPr="00DD2AE7" w:rsidRDefault="0098322D" w:rsidP="00A538E1">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98322D" w:rsidRPr="00033449" w:rsidRDefault="0098322D" w:rsidP="00A538E1">
            <w:pPr>
              <w:jc w:val="center"/>
              <w:rPr>
                <w:rFonts w:ascii="Calibri" w:hAnsi="Calibri" w:cs="Arial"/>
                <w:b/>
                <w:bCs/>
                <w:sz w:val="20"/>
                <w:szCs w:val="20"/>
              </w:rPr>
            </w:pPr>
            <w:r>
              <w:rPr>
                <w:rFonts w:ascii="Calibri" w:hAnsi="Calibri" w:cs="Arial"/>
                <w:b/>
                <w:bCs/>
                <w:sz w:val="20"/>
                <w:szCs w:val="20"/>
              </w:rPr>
              <w:t>295.555,77</w:t>
            </w:r>
          </w:p>
          <w:p w:rsidR="0098322D" w:rsidRPr="00033449" w:rsidRDefault="0098322D" w:rsidP="00A538E1">
            <w:pPr>
              <w:jc w:val="center"/>
              <w:rPr>
                <w:rFonts w:ascii="Calibri" w:hAnsi="Calibri" w:cs="Arial"/>
                <w:b/>
                <w:bCs/>
                <w:sz w:val="20"/>
                <w:szCs w:val="20"/>
              </w:rPr>
            </w:pPr>
          </w:p>
          <w:p w:rsidR="0098322D" w:rsidRPr="00033449" w:rsidRDefault="0098322D" w:rsidP="00A538E1">
            <w:pPr>
              <w:jc w:val="center"/>
              <w:rPr>
                <w:rFonts w:ascii="Calibri" w:hAnsi="Calibri" w:cs="Arial"/>
                <w:b/>
                <w:bCs/>
                <w:sz w:val="20"/>
                <w:szCs w:val="20"/>
              </w:rPr>
            </w:pPr>
          </w:p>
          <w:p w:rsidR="0098322D" w:rsidRPr="00033449" w:rsidRDefault="0098322D" w:rsidP="00A538E1">
            <w:pPr>
              <w:jc w:val="center"/>
              <w:rPr>
                <w:rFonts w:ascii="Calibri" w:hAnsi="Calibri" w:cs="Arial"/>
                <w:b/>
                <w:bCs/>
                <w:sz w:val="20"/>
                <w:szCs w:val="20"/>
              </w:rPr>
            </w:pPr>
          </w:p>
          <w:p w:rsidR="0098322D" w:rsidRPr="00033449" w:rsidRDefault="0098322D" w:rsidP="00A538E1">
            <w:pPr>
              <w:jc w:val="center"/>
              <w:rPr>
                <w:rFonts w:ascii="Calibri" w:hAnsi="Calibri" w:cs="Arial"/>
                <w:b/>
                <w:bCs/>
                <w:sz w:val="20"/>
                <w:szCs w:val="20"/>
              </w:rPr>
            </w:pPr>
          </w:p>
          <w:p w:rsidR="0098322D" w:rsidRPr="00033449" w:rsidRDefault="0098322D" w:rsidP="00A538E1">
            <w:pPr>
              <w:jc w:val="center"/>
              <w:rPr>
                <w:rFonts w:ascii="Calibri" w:hAnsi="Calibri" w:cs="Arial"/>
                <w:b/>
                <w:bCs/>
                <w:sz w:val="20"/>
                <w:szCs w:val="20"/>
              </w:rPr>
            </w:pPr>
          </w:p>
          <w:p w:rsidR="0098322D" w:rsidRPr="00033449" w:rsidRDefault="0098322D" w:rsidP="00A538E1">
            <w:pPr>
              <w:jc w:val="center"/>
              <w:rPr>
                <w:rFonts w:ascii="Calibri" w:hAnsi="Calibri" w:cs="Arial"/>
                <w:b/>
                <w:bCs/>
                <w:sz w:val="20"/>
                <w:szCs w:val="20"/>
              </w:rPr>
            </w:pPr>
          </w:p>
          <w:p w:rsidR="0098322D" w:rsidRPr="00033449" w:rsidRDefault="0098322D" w:rsidP="00A538E1">
            <w:pPr>
              <w:jc w:val="right"/>
              <w:rPr>
                <w:rFonts w:ascii="Calibri" w:hAnsi="Calibri" w:cs="Arial"/>
                <w:b/>
                <w:bCs/>
                <w:sz w:val="20"/>
                <w:szCs w:val="20"/>
              </w:rPr>
            </w:pPr>
            <w:r>
              <w:rPr>
                <w:rFonts w:ascii="Calibri" w:hAnsi="Calibri" w:cs="Arial"/>
                <w:b/>
                <w:bCs/>
                <w:sz w:val="20"/>
                <w:szCs w:val="20"/>
              </w:rPr>
              <w:t xml:space="preserve">   24.432,25</w:t>
            </w:r>
          </w:p>
          <w:p w:rsidR="0098322D" w:rsidRPr="00033449" w:rsidRDefault="0098322D" w:rsidP="00A538E1">
            <w:pPr>
              <w:jc w:val="right"/>
              <w:rPr>
                <w:rFonts w:ascii="Calibri" w:hAnsi="Calibri" w:cs="Arial"/>
                <w:b/>
                <w:bCs/>
                <w:sz w:val="20"/>
                <w:szCs w:val="20"/>
              </w:rPr>
            </w:pPr>
            <w:r>
              <w:rPr>
                <w:rFonts w:ascii="Calibri" w:hAnsi="Calibri" w:cs="Arial"/>
                <w:b/>
                <w:bCs/>
                <w:sz w:val="20"/>
                <w:szCs w:val="20"/>
              </w:rPr>
              <w:t xml:space="preserve">     3.040,18</w:t>
            </w:r>
          </w:p>
          <w:p w:rsidR="0098322D" w:rsidRPr="00033449" w:rsidRDefault="0098322D" w:rsidP="00A538E1">
            <w:pPr>
              <w:jc w:val="right"/>
              <w:rPr>
                <w:rFonts w:ascii="Calibri" w:hAnsi="Calibri" w:cs="Arial"/>
                <w:b/>
                <w:bCs/>
                <w:sz w:val="20"/>
                <w:szCs w:val="20"/>
              </w:rPr>
            </w:pPr>
            <w:r>
              <w:rPr>
                <w:rFonts w:ascii="Calibri" w:hAnsi="Calibri" w:cs="Arial"/>
                <w:b/>
                <w:bCs/>
                <w:sz w:val="20"/>
                <w:szCs w:val="20"/>
              </w:rPr>
              <w:t xml:space="preserve">     6.061,60</w:t>
            </w:r>
          </w:p>
          <w:p w:rsidR="0098322D" w:rsidRPr="00033449" w:rsidRDefault="0098322D" w:rsidP="00A538E1">
            <w:pPr>
              <w:jc w:val="right"/>
              <w:rPr>
                <w:rFonts w:ascii="Calibri" w:hAnsi="Calibri" w:cs="Arial"/>
                <w:b/>
                <w:bCs/>
                <w:sz w:val="20"/>
                <w:szCs w:val="20"/>
              </w:rPr>
            </w:pPr>
            <w:r>
              <w:rPr>
                <w:rFonts w:ascii="Calibri" w:hAnsi="Calibri" w:cs="Arial"/>
                <w:b/>
                <w:bCs/>
                <w:sz w:val="20"/>
                <w:szCs w:val="20"/>
              </w:rPr>
              <w:t xml:space="preserve">   38.952,38</w:t>
            </w:r>
          </w:p>
          <w:p w:rsidR="0098322D" w:rsidRDefault="0098322D" w:rsidP="00A538E1">
            <w:pPr>
              <w:jc w:val="right"/>
              <w:rPr>
                <w:rFonts w:ascii="Calibri" w:hAnsi="Calibri" w:cs="Arial"/>
                <w:b/>
                <w:bCs/>
                <w:sz w:val="20"/>
                <w:szCs w:val="20"/>
              </w:rPr>
            </w:pPr>
            <w:r>
              <w:rPr>
                <w:rFonts w:ascii="Calibri" w:hAnsi="Calibri" w:cs="Arial"/>
                <w:b/>
                <w:bCs/>
                <w:sz w:val="20"/>
                <w:szCs w:val="20"/>
              </w:rPr>
              <w:t xml:space="preserve">    120.028,69</w:t>
            </w:r>
          </w:p>
          <w:p w:rsidR="0098322D" w:rsidRDefault="0098322D" w:rsidP="00A538E1">
            <w:pPr>
              <w:jc w:val="right"/>
              <w:rPr>
                <w:rFonts w:ascii="Calibri" w:hAnsi="Calibri" w:cs="Arial"/>
                <w:b/>
                <w:bCs/>
                <w:sz w:val="20"/>
                <w:szCs w:val="20"/>
              </w:rPr>
            </w:pPr>
            <w:r>
              <w:rPr>
                <w:rFonts w:ascii="Calibri" w:hAnsi="Calibri" w:cs="Arial"/>
                <w:b/>
                <w:bCs/>
                <w:sz w:val="20"/>
                <w:szCs w:val="20"/>
              </w:rPr>
              <w:t xml:space="preserve">   8.420,21</w:t>
            </w:r>
          </w:p>
          <w:p w:rsidR="0098322D" w:rsidRPr="00033449" w:rsidRDefault="0098322D" w:rsidP="00A538E1">
            <w:pPr>
              <w:jc w:val="right"/>
              <w:rPr>
                <w:rFonts w:ascii="Calibri" w:hAnsi="Calibri" w:cs="Arial"/>
                <w:b/>
                <w:bCs/>
                <w:sz w:val="20"/>
                <w:szCs w:val="20"/>
              </w:rPr>
            </w:pPr>
            <w:r>
              <w:rPr>
                <w:rFonts w:ascii="Calibri" w:hAnsi="Calibri" w:cs="Arial"/>
                <w:b/>
                <w:bCs/>
                <w:sz w:val="20"/>
                <w:szCs w:val="20"/>
              </w:rPr>
              <w:t xml:space="preserve">   7.573,05</w:t>
            </w:r>
          </w:p>
          <w:p w:rsidR="0098322D" w:rsidRDefault="0098322D" w:rsidP="00A538E1">
            <w:pPr>
              <w:jc w:val="right"/>
              <w:rPr>
                <w:rFonts w:ascii="Calibri" w:hAnsi="Calibri" w:cs="Arial"/>
                <w:b/>
                <w:bCs/>
                <w:sz w:val="20"/>
                <w:szCs w:val="20"/>
              </w:rPr>
            </w:pPr>
            <w:r>
              <w:rPr>
                <w:rFonts w:ascii="Calibri" w:hAnsi="Calibri" w:cs="Arial"/>
                <w:b/>
                <w:bCs/>
                <w:sz w:val="20"/>
                <w:szCs w:val="20"/>
              </w:rPr>
              <w:t xml:space="preserve">        8.194,86     </w:t>
            </w:r>
          </w:p>
          <w:p w:rsidR="0098322D" w:rsidRPr="00033449" w:rsidRDefault="0098322D" w:rsidP="00A538E1">
            <w:pPr>
              <w:jc w:val="right"/>
              <w:rPr>
                <w:rFonts w:ascii="Calibri" w:hAnsi="Calibri" w:cs="Arial"/>
                <w:b/>
                <w:bCs/>
                <w:sz w:val="20"/>
                <w:szCs w:val="20"/>
              </w:rPr>
            </w:pPr>
            <w:r>
              <w:rPr>
                <w:rFonts w:ascii="Calibri" w:hAnsi="Calibri" w:cs="Arial"/>
                <w:b/>
                <w:bCs/>
                <w:sz w:val="20"/>
                <w:szCs w:val="20"/>
              </w:rPr>
              <w:t xml:space="preserve">     4.462,33</w:t>
            </w:r>
          </w:p>
          <w:p w:rsidR="0098322D" w:rsidRPr="00033449" w:rsidRDefault="0098322D" w:rsidP="00A538E1">
            <w:pPr>
              <w:jc w:val="right"/>
              <w:rPr>
                <w:rFonts w:ascii="Calibri" w:hAnsi="Calibri" w:cs="Arial"/>
                <w:b/>
                <w:bCs/>
                <w:sz w:val="20"/>
                <w:szCs w:val="20"/>
              </w:rPr>
            </w:pPr>
            <w:r>
              <w:rPr>
                <w:rFonts w:ascii="Calibri" w:hAnsi="Calibri" w:cs="Arial"/>
                <w:b/>
                <w:bCs/>
                <w:sz w:val="20"/>
                <w:szCs w:val="20"/>
              </w:rPr>
              <w:t xml:space="preserve">     723,53</w:t>
            </w:r>
          </w:p>
          <w:p w:rsidR="0098322D" w:rsidRPr="00033449" w:rsidRDefault="0098322D" w:rsidP="00A538E1">
            <w:pPr>
              <w:jc w:val="right"/>
              <w:rPr>
                <w:rFonts w:ascii="Calibri" w:hAnsi="Calibri" w:cs="Arial"/>
                <w:b/>
                <w:bCs/>
                <w:sz w:val="20"/>
                <w:szCs w:val="20"/>
              </w:rPr>
            </w:pPr>
            <w:r>
              <w:rPr>
                <w:rFonts w:ascii="Calibri" w:hAnsi="Calibri" w:cs="Arial"/>
                <w:b/>
                <w:bCs/>
                <w:sz w:val="20"/>
                <w:szCs w:val="20"/>
              </w:rPr>
              <w:t xml:space="preserve">   46.113,23</w:t>
            </w:r>
          </w:p>
          <w:p w:rsidR="0098322D" w:rsidRDefault="0098322D" w:rsidP="00A538E1">
            <w:pPr>
              <w:jc w:val="right"/>
              <w:rPr>
                <w:rFonts w:ascii="Calibri" w:hAnsi="Calibri" w:cs="Arial"/>
                <w:b/>
                <w:bCs/>
                <w:sz w:val="20"/>
                <w:szCs w:val="20"/>
              </w:rPr>
            </w:pPr>
            <w:r>
              <w:rPr>
                <w:rFonts w:ascii="Calibri" w:hAnsi="Calibri" w:cs="Arial"/>
                <w:b/>
                <w:bCs/>
                <w:sz w:val="20"/>
                <w:szCs w:val="20"/>
              </w:rPr>
              <w:t xml:space="preserve">   10.744,50</w:t>
            </w:r>
          </w:p>
          <w:p w:rsidR="0098322D" w:rsidRDefault="0098322D" w:rsidP="00A538E1">
            <w:pPr>
              <w:jc w:val="right"/>
              <w:rPr>
                <w:rFonts w:ascii="Calibri" w:hAnsi="Calibri" w:cs="Arial"/>
                <w:b/>
                <w:bCs/>
                <w:sz w:val="20"/>
                <w:szCs w:val="20"/>
              </w:rPr>
            </w:pPr>
            <w:r>
              <w:rPr>
                <w:rFonts w:ascii="Calibri" w:hAnsi="Calibri" w:cs="Arial"/>
                <w:b/>
                <w:bCs/>
                <w:sz w:val="20"/>
                <w:szCs w:val="20"/>
              </w:rPr>
              <w:t xml:space="preserve">   16.808,96</w:t>
            </w:r>
          </w:p>
          <w:p w:rsidR="0098322D" w:rsidRPr="00033449" w:rsidRDefault="0098322D" w:rsidP="00A538E1">
            <w:pPr>
              <w:jc w:val="center"/>
              <w:rPr>
                <w:rFonts w:ascii="Calibri" w:hAnsi="Calibri" w:cs="Arial"/>
                <w:b/>
                <w:bCs/>
                <w:sz w:val="20"/>
                <w:szCs w:val="20"/>
              </w:rPr>
            </w:pPr>
            <w:r>
              <w:rPr>
                <w:rFonts w:ascii="Calibri" w:hAnsi="Calibri" w:cs="Arial"/>
                <w:b/>
                <w:bCs/>
                <w:sz w:val="20"/>
                <w:szCs w:val="20"/>
              </w:rPr>
              <w:t xml:space="preserve">  </w:t>
            </w:r>
          </w:p>
        </w:tc>
      </w:tr>
      <w:tr w:rsidR="0098322D" w:rsidRPr="00033449" w:rsidTr="0098322D">
        <w:trPr>
          <w:trHeight w:val="289"/>
        </w:trPr>
        <w:tc>
          <w:tcPr>
            <w:tcW w:w="8749" w:type="dxa"/>
            <w:gridSpan w:val="7"/>
            <w:tcBorders>
              <w:top w:val="single" w:sz="4" w:space="0" w:color="auto"/>
              <w:left w:val="single" w:sz="4" w:space="0" w:color="auto"/>
              <w:bottom w:val="single" w:sz="4" w:space="0" w:color="auto"/>
              <w:right w:val="single" w:sz="4" w:space="0" w:color="auto"/>
            </w:tcBorders>
            <w:vAlign w:val="center"/>
          </w:tcPr>
          <w:p w:rsidR="0098322D" w:rsidRPr="00DD2AE7" w:rsidRDefault="0098322D" w:rsidP="00A538E1">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98322D" w:rsidRPr="00033449" w:rsidRDefault="0098322D" w:rsidP="00A538E1">
            <w:pPr>
              <w:rPr>
                <w:rFonts w:ascii="Calibri" w:hAnsi="Calibri" w:cs="Arial"/>
                <w:b/>
                <w:bCs/>
                <w:sz w:val="20"/>
                <w:szCs w:val="20"/>
              </w:rPr>
            </w:pPr>
            <w:r w:rsidRPr="00033449">
              <w:rPr>
                <w:rFonts w:ascii="Calibri" w:hAnsi="Calibri" w:cs="Arial"/>
                <w:b/>
                <w:bCs/>
                <w:sz w:val="20"/>
                <w:szCs w:val="20"/>
              </w:rPr>
              <w:t xml:space="preserve">  </w:t>
            </w:r>
            <w:r>
              <w:rPr>
                <w:rFonts w:ascii="Calibri" w:hAnsi="Calibri" w:cs="Arial"/>
                <w:b/>
                <w:bCs/>
                <w:sz w:val="20"/>
                <w:szCs w:val="20"/>
              </w:rPr>
              <w:t>295.555,77</w:t>
            </w:r>
          </w:p>
        </w:tc>
      </w:tr>
      <w:tr w:rsidR="0098322D" w:rsidRPr="00615F41" w:rsidTr="0098322D">
        <w:trPr>
          <w:trHeight w:val="417"/>
        </w:trPr>
        <w:tc>
          <w:tcPr>
            <w:tcW w:w="1206" w:type="dxa"/>
            <w:vMerge w:val="restart"/>
            <w:tcBorders>
              <w:top w:val="single" w:sz="4" w:space="0" w:color="auto"/>
              <w:left w:val="single" w:sz="4" w:space="0" w:color="auto"/>
              <w:right w:val="nil"/>
            </w:tcBorders>
          </w:tcPr>
          <w:p w:rsidR="0098322D" w:rsidRDefault="0098322D" w:rsidP="00A538E1">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98322D" w:rsidRPr="00615F41" w:rsidRDefault="0098322D" w:rsidP="00A538E1">
            <w:pPr>
              <w:jc w:val="center"/>
              <w:rPr>
                <w:rFonts w:ascii="Calibri" w:hAnsi="Calibri" w:cs="Arial"/>
                <w:b/>
                <w:bCs/>
                <w:sz w:val="20"/>
                <w:szCs w:val="20"/>
              </w:rPr>
            </w:pPr>
            <w:r>
              <w:rPr>
                <w:rFonts w:ascii="Calibri" w:hAnsi="Calibri" w:cs="Arial"/>
                <w:b/>
                <w:bCs/>
                <w:sz w:val="20"/>
                <w:szCs w:val="20"/>
              </w:rPr>
              <w:t>PARCELA DE MAIOR RELEVÂNCIA</w:t>
            </w:r>
          </w:p>
        </w:tc>
      </w:tr>
      <w:tr w:rsidR="0098322D" w:rsidTr="0098322D">
        <w:trPr>
          <w:trHeight w:val="281"/>
        </w:trPr>
        <w:tc>
          <w:tcPr>
            <w:tcW w:w="1206" w:type="dxa"/>
            <w:vMerge/>
            <w:tcBorders>
              <w:left w:val="single" w:sz="4" w:space="0" w:color="auto"/>
              <w:right w:val="nil"/>
            </w:tcBorders>
          </w:tcPr>
          <w:p w:rsidR="0098322D" w:rsidRDefault="0098322D" w:rsidP="00A538E1">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98322D" w:rsidRPr="008E2C2B" w:rsidRDefault="0098322D" w:rsidP="00A538E1">
            <w:pPr>
              <w:jc w:val="center"/>
              <w:rPr>
                <w:rFonts w:ascii="Calibri" w:hAnsi="Calibri" w:cs="Arial"/>
                <w:b/>
                <w:bCs/>
                <w:sz w:val="20"/>
                <w:szCs w:val="20"/>
              </w:rPr>
            </w:pPr>
            <w:r w:rsidRPr="008E2C2B">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98322D" w:rsidRPr="008E2C2B" w:rsidRDefault="0098322D" w:rsidP="00A538E1">
            <w:pPr>
              <w:jc w:val="center"/>
              <w:rPr>
                <w:rFonts w:ascii="Calibri" w:eastAsia="Arial Unicode MS" w:hAnsi="Calibri" w:cs="Arial"/>
                <w:b/>
                <w:bCs/>
                <w:sz w:val="20"/>
                <w:szCs w:val="20"/>
              </w:rPr>
            </w:pPr>
            <w:r w:rsidRPr="008E2C2B">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98322D" w:rsidRPr="008E2C2B" w:rsidRDefault="0098322D" w:rsidP="00A538E1">
            <w:pPr>
              <w:jc w:val="center"/>
              <w:rPr>
                <w:rFonts w:ascii="Calibri" w:eastAsia="Arial Unicode MS" w:hAnsi="Calibri" w:cs="Arial"/>
                <w:b/>
                <w:bCs/>
                <w:sz w:val="20"/>
                <w:szCs w:val="20"/>
              </w:rPr>
            </w:pPr>
            <w:r w:rsidRPr="008E2C2B">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98322D" w:rsidRDefault="0098322D" w:rsidP="00A538E1">
            <w:pPr>
              <w:jc w:val="center"/>
              <w:rPr>
                <w:rFonts w:ascii="Calibri" w:hAnsi="Calibri" w:cs="Arial"/>
                <w:b/>
                <w:bCs/>
                <w:sz w:val="20"/>
                <w:szCs w:val="20"/>
              </w:rPr>
            </w:pPr>
            <w:r w:rsidRPr="008E2C2B">
              <w:rPr>
                <w:rFonts w:ascii="Calibri" w:hAnsi="Calibri" w:cs="Arial"/>
                <w:b/>
                <w:bCs/>
                <w:sz w:val="20"/>
                <w:szCs w:val="20"/>
              </w:rPr>
              <w:t>PARCELA DE MAIOR RELEVÂNCIA (100%)</w:t>
            </w:r>
          </w:p>
        </w:tc>
      </w:tr>
      <w:tr w:rsidR="0098322D" w:rsidRPr="00460D27" w:rsidTr="0098322D">
        <w:trPr>
          <w:trHeight w:val="636"/>
        </w:trPr>
        <w:tc>
          <w:tcPr>
            <w:tcW w:w="1206" w:type="dxa"/>
            <w:vMerge/>
            <w:tcBorders>
              <w:left w:val="single" w:sz="4" w:space="0" w:color="auto"/>
              <w:bottom w:val="single" w:sz="4" w:space="0" w:color="auto"/>
              <w:right w:val="nil"/>
            </w:tcBorders>
          </w:tcPr>
          <w:p w:rsidR="0098322D" w:rsidRDefault="0098322D" w:rsidP="00A538E1">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98322D" w:rsidRPr="008E2C2B" w:rsidRDefault="0098322D" w:rsidP="00A538E1">
            <w:pPr>
              <w:rPr>
                <w:rFonts w:ascii="Calibri" w:hAnsi="Calibri" w:cs="Arial"/>
                <w:bCs/>
                <w:sz w:val="20"/>
                <w:szCs w:val="20"/>
              </w:rPr>
            </w:pPr>
          </w:p>
          <w:p w:rsidR="0098322D" w:rsidRPr="008E2C2B" w:rsidRDefault="0098322D" w:rsidP="00A538E1">
            <w:pPr>
              <w:rPr>
                <w:rFonts w:ascii="Calibri" w:hAnsi="Calibri" w:cs="Arial"/>
                <w:bCs/>
                <w:sz w:val="20"/>
                <w:szCs w:val="20"/>
              </w:rPr>
            </w:pPr>
            <w:r w:rsidRPr="008E2C2B">
              <w:rPr>
                <w:rFonts w:ascii="Calibri" w:hAnsi="Calibri" w:cs="Arial"/>
                <w:bCs/>
                <w:sz w:val="20"/>
                <w:szCs w:val="20"/>
              </w:rPr>
              <w:t>- Instalações Elétricas</w:t>
            </w:r>
          </w:p>
          <w:p w:rsidR="0098322D" w:rsidRPr="008E2C2B" w:rsidRDefault="0098322D" w:rsidP="00A538E1">
            <w:pPr>
              <w:rPr>
                <w:rFonts w:ascii="Calibri" w:hAnsi="Calibri" w:cs="Arial"/>
                <w:bCs/>
                <w:sz w:val="20"/>
                <w:szCs w:val="20"/>
              </w:rPr>
            </w:pPr>
            <w:r w:rsidRPr="008E2C2B">
              <w:rPr>
                <w:rFonts w:ascii="Calibri" w:hAnsi="Calibri" w:cs="Arial"/>
                <w:bCs/>
                <w:sz w:val="20"/>
                <w:szCs w:val="20"/>
              </w:rPr>
              <w:t xml:space="preserve">- Estrutura </w:t>
            </w:r>
            <w:r>
              <w:rPr>
                <w:rFonts w:ascii="Calibri" w:hAnsi="Calibri" w:cs="Arial"/>
                <w:bCs/>
                <w:sz w:val="20"/>
                <w:szCs w:val="20"/>
              </w:rPr>
              <w:t>Metálica</w:t>
            </w:r>
          </w:p>
          <w:p w:rsidR="0098322D" w:rsidRPr="008E2C2B" w:rsidRDefault="0098322D" w:rsidP="00A538E1">
            <w:pPr>
              <w:rPr>
                <w:rFonts w:ascii="Calibri" w:hAnsi="Calibri" w:cs="Arial"/>
                <w:bCs/>
                <w:sz w:val="20"/>
                <w:szCs w:val="20"/>
              </w:rPr>
            </w:pPr>
            <w:r w:rsidRPr="008E2C2B">
              <w:rPr>
                <w:rFonts w:ascii="Calibri" w:hAnsi="Calibri" w:cs="Arial"/>
                <w:bCs/>
                <w:sz w:val="20"/>
                <w:szCs w:val="20"/>
              </w:rPr>
              <w:t xml:space="preserve">- </w:t>
            </w:r>
            <w:r>
              <w:rPr>
                <w:rFonts w:ascii="Calibri" w:hAnsi="Calibri" w:cs="Arial"/>
                <w:bCs/>
                <w:sz w:val="20"/>
                <w:szCs w:val="20"/>
              </w:rPr>
              <w:t>Cobertura</w:t>
            </w:r>
          </w:p>
          <w:p w:rsidR="0098322D" w:rsidRPr="008E2C2B" w:rsidRDefault="0098322D" w:rsidP="00A538E1">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98322D" w:rsidRPr="008E2C2B" w:rsidRDefault="0098322D" w:rsidP="00A538E1">
            <w:pPr>
              <w:jc w:val="center"/>
              <w:rPr>
                <w:rFonts w:ascii="Calibri" w:hAnsi="Calibri" w:cs="Arial"/>
                <w:bCs/>
                <w:sz w:val="20"/>
                <w:szCs w:val="20"/>
              </w:rPr>
            </w:pPr>
          </w:p>
          <w:p w:rsidR="0098322D" w:rsidRPr="008E2C2B" w:rsidRDefault="0098322D" w:rsidP="00A538E1">
            <w:pPr>
              <w:jc w:val="center"/>
              <w:rPr>
                <w:rFonts w:ascii="Calibri" w:hAnsi="Calibri" w:cs="Arial"/>
                <w:bCs/>
                <w:sz w:val="20"/>
                <w:szCs w:val="20"/>
              </w:rPr>
            </w:pPr>
            <w:r w:rsidRPr="008E2C2B">
              <w:rPr>
                <w:rFonts w:ascii="Calibri" w:hAnsi="Calibri" w:cs="Arial"/>
                <w:bCs/>
                <w:sz w:val="20"/>
                <w:szCs w:val="20"/>
              </w:rPr>
              <w:t>KVA</w:t>
            </w:r>
          </w:p>
          <w:p w:rsidR="0098322D" w:rsidRPr="008E2C2B" w:rsidRDefault="0098322D" w:rsidP="00A538E1">
            <w:pPr>
              <w:jc w:val="center"/>
              <w:rPr>
                <w:rFonts w:ascii="Calibri" w:hAnsi="Calibri" w:cs="Arial"/>
                <w:bCs/>
                <w:sz w:val="20"/>
                <w:szCs w:val="20"/>
              </w:rPr>
            </w:pPr>
            <w:r w:rsidRPr="008E2C2B">
              <w:rPr>
                <w:rFonts w:ascii="Calibri" w:hAnsi="Calibri" w:cs="Arial"/>
                <w:bCs/>
                <w:sz w:val="20"/>
                <w:szCs w:val="20"/>
              </w:rPr>
              <w:t>M</w:t>
            </w:r>
            <w:r w:rsidRPr="008E2C2B">
              <w:rPr>
                <w:rFonts w:ascii="Calibri" w:hAnsi="Calibri" w:cs="Arial"/>
                <w:bCs/>
                <w:sz w:val="20"/>
                <w:szCs w:val="20"/>
                <w:vertAlign w:val="superscript"/>
              </w:rPr>
              <w:t>2</w:t>
            </w:r>
          </w:p>
          <w:p w:rsidR="0098322D" w:rsidRPr="008E2C2B" w:rsidRDefault="0098322D" w:rsidP="00A538E1">
            <w:pPr>
              <w:jc w:val="center"/>
              <w:rPr>
                <w:rFonts w:ascii="Calibri" w:hAnsi="Calibri" w:cs="Arial"/>
                <w:bCs/>
                <w:sz w:val="20"/>
                <w:szCs w:val="20"/>
              </w:rPr>
            </w:pPr>
            <w:r w:rsidRPr="008E2C2B">
              <w:rPr>
                <w:rFonts w:ascii="Calibri" w:hAnsi="Calibri" w:cs="Arial"/>
                <w:bCs/>
                <w:sz w:val="20"/>
                <w:szCs w:val="20"/>
              </w:rPr>
              <w:t>M²</w:t>
            </w:r>
          </w:p>
        </w:tc>
        <w:tc>
          <w:tcPr>
            <w:tcW w:w="993" w:type="dxa"/>
            <w:tcBorders>
              <w:top w:val="single" w:sz="4" w:space="0" w:color="auto"/>
              <w:left w:val="nil"/>
              <w:bottom w:val="single" w:sz="4" w:space="0" w:color="auto"/>
              <w:right w:val="single" w:sz="4" w:space="0" w:color="auto"/>
            </w:tcBorders>
          </w:tcPr>
          <w:p w:rsidR="0098322D" w:rsidRPr="008E2C2B" w:rsidRDefault="0098322D" w:rsidP="00A538E1">
            <w:pPr>
              <w:jc w:val="center"/>
              <w:rPr>
                <w:rFonts w:ascii="Calibri" w:hAnsi="Calibri" w:cs="Arial"/>
                <w:bCs/>
                <w:sz w:val="20"/>
                <w:szCs w:val="20"/>
              </w:rPr>
            </w:pPr>
          </w:p>
          <w:p w:rsidR="0098322D" w:rsidRPr="008E2C2B" w:rsidRDefault="0098322D" w:rsidP="00A538E1">
            <w:pPr>
              <w:jc w:val="right"/>
              <w:rPr>
                <w:rFonts w:ascii="Calibri" w:hAnsi="Calibri" w:cs="Arial"/>
                <w:bCs/>
                <w:sz w:val="20"/>
                <w:szCs w:val="20"/>
              </w:rPr>
            </w:pPr>
            <w:r>
              <w:rPr>
                <w:rFonts w:ascii="Calibri" w:hAnsi="Calibri" w:cs="Arial"/>
                <w:bCs/>
                <w:sz w:val="20"/>
                <w:szCs w:val="20"/>
              </w:rPr>
              <w:t>5,10</w:t>
            </w:r>
          </w:p>
          <w:p w:rsidR="0098322D" w:rsidRPr="008E2C2B" w:rsidRDefault="0098322D" w:rsidP="00A538E1">
            <w:pPr>
              <w:jc w:val="right"/>
              <w:rPr>
                <w:rFonts w:ascii="Calibri" w:hAnsi="Calibri" w:cs="Arial"/>
                <w:bCs/>
                <w:sz w:val="20"/>
                <w:szCs w:val="20"/>
              </w:rPr>
            </w:pPr>
            <w:r>
              <w:rPr>
                <w:rFonts w:ascii="Calibri" w:hAnsi="Calibri" w:cs="Arial"/>
                <w:bCs/>
                <w:sz w:val="20"/>
                <w:szCs w:val="20"/>
              </w:rPr>
              <w:t>516</w:t>
            </w:r>
            <w:r w:rsidRPr="008E2C2B">
              <w:rPr>
                <w:rFonts w:ascii="Calibri" w:hAnsi="Calibri" w:cs="Arial"/>
                <w:bCs/>
                <w:sz w:val="20"/>
                <w:szCs w:val="20"/>
              </w:rPr>
              <w:t>,00</w:t>
            </w:r>
          </w:p>
          <w:p w:rsidR="0098322D" w:rsidRPr="008E2C2B" w:rsidRDefault="0098322D" w:rsidP="00A538E1">
            <w:pPr>
              <w:jc w:val="right"/>
              <w:rPr>
                <w:rFonts w:ascii="Calibri" w:hAnsi="Calibri" w:cs="Arial"/>
                <w:bCs/>
                <w:sz w:val="20"/>
                <w:szCs w:val="20"/>
              </w:rPr>
            </w:pPr>
            <w:r>
              <w:rPr>
                <w:rFonts w:ascii="Calibri" w:hAnsi="Calibri" w:cs="Arial"/>
                <w:bCs/>
                <w:sz w:val="20"/>
                <w:szCs w:val="20"/>
              </w:rPr>
              <w:t>594,86</w:t>
            </w:r>
          </w:p>
        </w:tc>
        <w:tc>
          <w:tcPr>
            <w:tcW w:w="2155" w:type="dxa"/>
            <w:gridSpan w:val="2"/>
            <w:tcBorders>
              <w:top w:val="single" w:sz="4" w:space="0" w:color="auto"/>
              <w:left w:val="nil"/>
              <w:bottom w:val="single" w:sz="4" w:space="0" w:color="auto"/>
              <w:right w:val="single" w:sz="4" w:space="0" w:color="auto"/>
            </w:tcBorders>
          </w:tcPr>
          <w:p w:rsidR="0098322D" w:rsidRPr="008E2C2B" w:rsidRDefault="0098322D" w:rsidP="00A538E1">
            <w:pPr>
              <w:jc w:val="right"/>
              <w:rPr>
                <w:rFonts w:ascii="Calibri" w:hAnsi="Calibri" w:cs="Arial"/>
                <w:bCs/>
                <w:sz w:val="20"/>
                <w:szCs w:val="20"/>
              </w:rPr>
            </w:pPr>
          </w:p>
          <w:p w:rsidR="0098322D" w:rsidRPr="008E2C2B" w:rsidRDefault="0098322D" w:rsidP="00A538E1">
            <w:pPr>
              <w:jc w:val="right"/>
              <w:rPr>
                <w:rFonts w:ascii="Calibri" w:hAnsi="Calibri" w:cs="Arial"/>
                <w:bCs/>
                <w:sz w:val="20"/>
                <w:szCs w:val="20"/>
              </w:rPr>
            </w:pPr>
            <w:r>
              <w:rPr>
                <w:rFonts w:ascii="Calibri" w:hAnsi="Calibri" w:cs="Arial"/>
                <w:bCs/>
                <w:sz w:val="20"/>
                <w:szCs w:val="20"/>
              </w:rPr>
              <w:t>2,55</w:t>
            </w:r>
          </w:p>
          <w:p w:rsidR="0098322D" w:rsidRPr="008E2C2B" w:rsidRDefault="0098322D" w:rsidP="00A538E1">
            <w:pPr>
              <w:jc w:val="right"/>
              <w:rPr>
                <w:rFonts w:ascii="Calibri" w:hAnsi="Calibri" w:cs="Arial"/>
                <w:bCs/>
                <w:sz w:val="20"/>
                <w:szCs w:val="20"/>
              </w:rPr>
            </w:pPr>
            <w:r>
              <w:rPr>
                <w:rFonts w:ascii="Calibri" w:hAnsi="Calibri" w:cs="Arial"/>
                <w:bCs/>
                <w:sz w:val="20"/>
                <w:szCs w:val="20"/>
              </w:rPr>
              <w:t>258</w:t>
            </w:r>
            <w:r w:rsidRPr="008E2C2B">
              <w:rPr>
                <w:rFonts w:ascii="Calibri" w:hAnsi="Calibri" w:cs="Arial"/>
                <w:bCs/>
                <w:sz w:val="20"/>
                <w:szCs w:val="20"/>
              </w:rPr>
              <w:t>,00</w:t>
            </w:r>
          </w:p>
          <w:p w:rsidR="0098322D" w:rsidRPr="008E2C2B" w:rsidRDefault="0098322D" w:rsidP="00A538E1">
            <w:pPr>
              <w:jc w:val="right"/>
              <w:rPr>
                <w:rFonts w:ascii="Calibri" w:hAnsi="Calibri" w:cs="Arial"/>
                <w:bCs/>
                <w:sz w:val="20"/>
                <w:szCs w:val="20"/>
              </w:rPr>
            </w:pPr>
            <w:r>
              <w:rPr>
                <w:rFonts w:ascii="Calibri" w:hAnsi="Calibri" w:cs="Arial"/>
                <w:bCs/>
                <w:sz w:val="20"/>
                <w:szCs w:val="20"/>
              </w:rPr>
              <w:t>297,43</w:t>
            </w:r>
          </w:p>
          <w:p w:rsidR="0098322D" w:rsidRPr="00460D27" w:rsidRDefault="0098322D" w:rsidP="00A538E1">
            <w:pPr>
              <w:jc w:val="right"/>
              <w:rPr>
                <w:rFonts w:ascii="Calibri" w:hAnsi="Calibri" w:cs="Arial"/>
                <w:b/>
                <w:bCs/>
                <w:sz w:val="20"/>
                <w:szCs w:val="20"/>
              </w:rPr>
            </w:pPr>
          </w:p>
        </w:tc>
      </w:tr>
    </w:tbl>
    <w:p w:rsidR="00FC6578" w:rsidRDefault="00FC6578"/>
    <w:p w:rsidR="00B64F33" w:rsidRDefault="00B64F33"/>
    <w:p w:rsidR="00B64F33" w:rsidRDefault="00B64F33"/>
    <w:p w:rsidR="00B945D8" w:rsidRDefault="00B945D8"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Pr="00B64F33">
        <w:rPr>
          <w:rFonts w:ascii="Times New Roman" w:hAnsi="Times New Roman"/>
        </w:rPr>
        <w:t xml:space="preserve">de </w:t>
      </w:r>
      <w:r w:rsidR="0031753D" w:rsidRPr="00B64F33">
        <w:rPr>
          <w:rFonts w:ascii="Times New Roman" w:hAnsi="Times New Roman"/>
        </w:rPr>
        <w:t>90 (noventa</w:t>
      </w:r>
      <w:r w:rsidRPr="00B64F33">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DC49FC">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lastRenderedPageBreak/>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w:t>
      </w:r>
      <w:r w:rsidR="00DC49FC">
        <w:rPr>
          <w:rFonts w:ascii="Times New Roman" w:hAnsi="Times New Roman"/>
        </w:rPr>
        <w:t xml:space="preserve"> recebimento definitivo em até 9</w:t>
      </w:r>
      <w:r w:rsidRPr="00A72871">
        <w:rPr>
          <w:rFonts w:ascii="Times New Roman" w:hAnsi="Times New Roman"/>
        </w:rPr>
        <w:t>0 (</w:t>
      </w:r>
      <w:r w:rsidR="00DC49FC">
        <w:rPr>
          <w:rFonts w:ascii="Times New Roman" w:hAnsi="Times New Roman"/>
        </w:rPr>
        <w:t>noventa</w:t>
      </w:r>
      <w:r w:rsidRPr="00A72871">
        <w:rPr>
          <w:rFonts w:ascii="Times New Roman" w:hAnsi="Times New Roman"/>
        </w:rPr>
        <w:t>) dias co</w:t>
      </w:r>
      <w:r w:rsidR="00DC49FC">
        <w:rPr>
          <w:rFonts w:ascii="Times New Roman" w:hAnsi="Times New Roman"/>
        </w:rPr>
        <w:t>rridos</w:t>
      </w:r>
      <w:r w:rsidRPr="00A72871">
        <w:rPr>
          <w:rFonts w:ascii="Times New Roman" w:hAnsi="Times New Roman"/>
        </w:rPr>
        <w:t xml:space="preserve">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w:t>
      </w:r>
      <w:r w:rsidRPr="00B41EA5">
        <w:rPr>
          <w:rFonts w:ascii="Times New Roman" w:hAnsi="Times New Roman"/>
        </w:rPr>
        <w:lastRenderedPageBreak/>
        <w:t xml:space="preserve">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9C3D4F">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9C3D4F">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9C3D4F">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140B6A" w:rsidRPr="00140B6A" w:rsidRDefault="001C53B4" w:rsidP="00140B6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A538E1" w:rsidRPr="00A538E1">
        <w:rPr>
          <w:rFonts w:ascii="Times New Roman" w:hAnsi="Times New Roman"/>
        </w:rPr>
        <w:t xml:space="preserve"> </w:t>
      </w:r>
      <w:r w:rsidR="00A538E1">
        <w:rPr>
          <w:rFonts w:ascii="Times New Roman" w:hAnsi="Times New Roman"/>
        </w:rPr>
        <w:t xml:space="preserve">O licitante deverá anexar aos autos o </w:t>
      </w:r>
      <w:r w:rsidR="00A538E1">
        <w:rPr>
          <w:rFonts w:ascii="Times New Roman" w:hAnsi="Times New Roman"/>
        </w:rPr>
        <w:lastRenderedPageBreak/>
        <w:t>contrato com o subcontratado. O subcontratado deverá demonstrar regularidade fiscal e trabalhista</w:t>
      </w:r>
      <w:r w:rsidR="00140B6A">
        <w:rPr>
          <w:rFonts w:ascii="Times New Roman" w:hAnsi="Times New Roman"/>
        </w:rPr>
        <w:t xml:space="preserve"> </w:t>
      </w:r>
      <w:r w:rsidR="00140B6A" w:rsidRPr="00140B6A">
        <w:rPr>
          <w:rFonts w:ascii="Times New Roman" w:hAnsi="Times New Roman"/>
        </w:rPr>
        <w:t>Os serviços passíveis de subcontratação são:</w:t>
      </w:r>
    </w:p>
    <w:p w:rsidR="00140B6A" w:rsidRPr="005A7F13" w:rsidRDefault="00140B6A" w:rsidP="00140B6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Sondagem do Terreno;</w:t>
      </w:r>
    </w:p>
    <w:p w:rsidR="00140B6A" w:rsidRPr="005A7F13" w:rsidRDefault="00140B6A" w:rsidP="00140B6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Metálica;</w:t>
      </w:r>
    </w:p>
    <w:p w:rsidR="00140B6A" w:rsidRPr="005A7F13" w:rsidRDefault="00140B6A" w:rsidP="00140B6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Subestação;</w:t>
      </w:r>
    </w:p>
    <w:p w:rsidR="00140B6A" w:rsidRPr="005A7F13" w:rsidRDefault="00140B6A" w:rsidP="00140B6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140B6A" w:rsidRPr="005A7F13" w:rsidRDefault="00140B6A" w:rsidP="00140B6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140B6A" w:rsidRPr="005A7F13" w:rsidRDefault="00140B6A" w:rsidP="00140B6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Central de Gás:</w:t>
      </w:r>
    </w:p>
    <w:p w:rsidR="00140B6A" w:rsidRPr="005A7F13" w:rsidRDefault="00140B6A" w:rsidP="00140B6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140B6A" w:rsidRPr="005A7F13" w:rsidRDefault="00140B6A" w:rsidP="00140B6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Esquadrias Metálicas;</w:t>
      </w:r>
    </w:p>
    <w:p w:rsidR="00140B6A" w:rsidRPr="00D40DE3" w:rsidRDefault="00140B6A" w:rsidP="00140B6A">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Transporte de Entulho.</w:t>
      </w:r>
    </w:p>
    <w:p w:rsidR="00140B6A" w:rsidRPr="001C53B4" w:rsidRDefault="00140B6A" w:rsidP="00140B6A">
      <w:pPr>
        <w:pStyle w:val="PargrafodaLista"/>
        <w:autoSpaceDE w:val="0"/>
        <w:autoSpaceDN w:val="0"/>
        <w:adjustRightInd w:val="0"/>
        <w:spacing w:after="0" w:line="300" w:lineRule="atLeast"/>
        <w:ind w:left="1474"/>
        <w:jc w:val="both"/>
        <w:rPr>
          <w:rFonts w:ascii="Times New Roman" w:hAnsi="Times New Roman"/>
          <w:b/>
          <w:bCs/>
        </w:rPr>
      </w:pPr>
    </w:p>
    <w:p w:rsidR="00D107B0" w:rsidRPr="00E0295F"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Em conformidade com </w:t>
      </w:r>
      <w:r w:rsidR="00A538E1">
        <w:rPr>
          <w:rFonts w:ascii="Times New Roman" w:hAnsi="Times New Roman"/>
        </w:rPr>
        <w:t>o</w:t>
      </w:r>
      <w:proofErr w:type="gramStart"/>
      <w:r w:rsidR="00A538E1">
        <w:rPr>
          <w:rFonts w:ascii="Times New Roman" w:hAnsi="Times New Roman"/>
        </w:rPr>
        <w:t xml:space="preserve">  </w:t>
      </w:r>
      <w:proofErr w:type="gramEnd"/>
      <w:r w:rsidR="00A538E1">
        <w:rPr>
          <w:rFonts w:ascii="Times New Roman" w:hAnsi="Times New Roman"/>
        </w:rPr>
        <w:t>art. 45 da Lei estadual nº 17.928/2012</w:t>
      </w:r>
      <w:r w:rsidRPr="00D107B0">
        <w:rPr>
          <w:rFonts w:ascii="Times New Roman" w:hAnsi="Times New Roman"/>
        </w:rPr>
        <w:t>,</w:t>
      </w:r>
      <w:r w:rsidR="00B80F5F">
        <w:rPr>
          <w:rFonts w:ascii="Times New Roman" w:hAnsi="Times New Roman"/>
        </w:rPr>
        <w:t xml:space="preserve"> bem como </w:t>
      </w:r>
      <w:r w:rsidR="00B80F5F" w:rsidRPr="00D107B0">
        <w:rPr>
          <w:rFonts w:ascii="Times New Roman" w:hAnsi="Times New Roman"/>
        </w:rPr>
        <w:t>o</w:t>
      </w:r>
      <w:r w:rsidR="00B80F5F">
        <w:rPr>
          <w:rFonts w:ascii="Times New Roman" w:hAnsi="Times New Roman"/>
        </w:rPr>
        <w:t xml:space="preserve"> art. 40, inciso XI da Lei nº 8.666/93 ,</w:t>
      </w:r>
      <w:r w:rsidRPr="00D107B0">
        <w:rPr>
          <w:rFonts w:ascii="Times New Roman" w:hAnsi="Times New Roman"/>
        </w:rPr>
        <w:t xml:space="preserve">o critério a ser utilizado para efeito de reajustamento dos contratos, deverá ser a data </w:t>
      </w:r>
      <w:r w:rsidR="00B80F5F">
        <w:rPr>
          <w:rFonts w:ascii="Times New Roman" w:hAnsi="Times New Roman"/>
        </w:rPr>
        <w:t>da apresentação do orçamento a que a proposta se referir</w:t>
      </w:r>
      <w:r w:rsidRPr="00D107B0">
        <w:rPr>
          <w:rFonts w:ascii="Times New Roman" w:hAnsi="Times New Roman"/>
        </w:rPr>
        <w:t xml:space="preserve">,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w:t>
      </w:r>
      <w:proofErr w:type="gramStart"/>
      <w:r w:rsidRPr="00E0295F">
        <w:rPr>
          <w:rFonts w:ascii="Times New Roman" w:hAnsi="Times New Roman"/>
          <w:b/>
          <w:i/>
        </w:rPr>
        <w:t xml:space="preserve"> </w:t>
      </w:r>
      <w:r w:rsidRPr="00E0295F">
        <w:rPr>
          <w:rFonts w:ascii="Times New Roman" w:hAnsi="Times New Roman"/>
        </w:rPr>
        <w:t xml:space="preserve"> </w:t>
      </w:r>
      <w:proofErr w:type="gramEnd"/>
      <w:r w:rsidRPr="00E0295F">
        <w:rPr>
          <w:rFonts w:ascii="Times New Roman" w:hAnsi="Times New Roman"/>
        </w:rPr>
        <w:t xml:space="preserve">e exposto no </w:t>
      </w:r>
      <w:r w:rsidRPr="00E0295F">
        <w:rPr>
          <w:rFonts w:ascii="Times New Roman" w:hAnsi="Times New Roman"/>
          <w:b/>
          <w:i/>
        </w:rPr>
        <w:t xml:space="preserve">Acórdão nº 1977/2013 TCU </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lastRenderedPageBreak/>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 xml:space="preserve">com seu devido recolhimento perante os respectivos conselhos: Conselho Regional de Engenharia e Agronomia (CREA-GO) e Conselho de Arquitetura e Urbanismo (CAU-GO), sendo que uma via será anexada à Prestação de Contas e a outra será encaminhada à </w:t>
      </w:r>
      <w:r w:rsidR="003600CD" w:rsidRPr="003600CD">
        <w:rPr>
          <w:rFonts w:ascii="Times New Roman" w:hAnsi="Times New Roman"/>
          <w:color w:val="000000" w:themeColor="text1"/>
        </w:rPr>
        <w:t>Gerência de Fiscalização e Acompanhamento de Obras da Superintendência de Infraestrutura</w:t>
      </w:r>
      <w:r w:rsidRPr="00956F9C">
        <w:rPr>
          <w:rFonts w:ascii="Times New Roman" w:hAnsi="Times New Roman"/>
        </w:rPr>
        <w:t>;</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140B6A" w:rsidRPr="00140B6A" w:rsidRDefault="00140B6A"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140B6A">
        <w:rPr>
          <w:rFonts w:ascii="Times New Roman" w:hAnsi="Times New Roman"/>
        </w:rPr>
        <w:t>Por se tratar de contratação 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w:t>
      </w:r>
      <w:r w:rsidR="00D46F6E">
        <w:rPr>
          <w:rFonts w:ascii="Times New Roman" w:hAnsi="Times New Roman"/>
        </w:rPr>
        <w:t>xados no §2º do referido artigo</w:t>
      </w:r>
      <w:r w:rsidRPr="00140B6A">
        <w:rPr>
          <w:rFonts w:ascii="Times New Roman" w:hAnsi="Times New Roman"/>
        </w:rPr>
        <w:t>.</w:t>
      </w:r>
    </w:p>
    <w:p w:rsidR="00140B6A" w:rsidRPr="00DC39D9" w:rsidRDefault="00140B6A" w:rsidP="00140B6A">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lastRenderedPageBreak/>
        <w:t>Seguindo a Instrução Normativa n.º 007/2017 – GAB</w:t>
      </w:r>
      <w:r w:rsidR="00B80F5F">
        <w:rPr>
          <w:rFonts w:ascii="Times New Roman" w:hAnsi="Times New Roman"/>
        </w:rPr>
        <w:t>/</w:t>
      </w:r>
      <w:proofErr w:type="spellStart"/>
      <w:r w:rsidR="00B80F5F">
        <w:rPr>
          <w:rFonts w:ascii="Times New Roman" w:hAnsi="Times New Roman"/>
        </w:rPr>
        <w:t>Segplan</w:t>
      </w:r>
      <w:proofErr w:type="spellEnd"/>
      <w:r w:rsidRPr="00DC39D9">
        <w:rPr>
          <w:rFonts w:ascii="Times New Roman" w:hAnsi="Times New Roman"/>
        </w:rPr>
        <w:t xml:space="preserve">,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140B6A" w:rsidRPr="00DC39D9" w:rsidRDefault="00140B6A" w:rsidP="00140B6A">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140B6A" w:rsidRPr="00DC39D9" w:rsidRDefault="00140B6A" w:rsidP="00140B6A">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140B6A" w:rsidRPr="00DC39D9" w:rsidRDefault="00140B6A" w:rsidP="00140B6A">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140B6A" w:rsidRPr="00DC39D9" w:rsidRDefault="00140B6A" w:rsidP="00140B6A">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140B6A" w:rsidRPr="00DC39D9" w:rsidRDefault="00140B6A" w:rsidP="00140B6A">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140B6A" w:rsidRPr="00DC39D9" w:rsidRDefault="00140B6A" w:rsidP="00140B6A">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140B6A" w:rsidRPr="00DC39D9" w:rsidRDefault="00140B6A" w:rsidP="00140B6A">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140B6A" w:rsidRPr="00DC39D9" w:rsidRDefault="00140B6A" w:rsidP="00140B6A">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w:t>
      </w:r>
      <w:r w:rsidRPr="00DC39D9">
        <w:rPr>
          <w:sz w:val="22"/>
          <w:szCs w:val="22"/>
        </w:rPr>
        <w:lastRenderedPageBreak/>
        <w:t xml:space="preserve">que desenvolverem atividades de alto risco, tais como: eletricidade (NR-10 Básico e SEP quando aplicável), máquinas e equipamentos (NR 12), espaço confinado (NR 33), trabalho em altura (NR 35) e outros; </w:t>
      </w:r>
    </w:p>
    <w:p w:rsidR="00140B6A" w:rsidRPr="00DC39D9" w:rsidRDefault="00140B6A" w:rsidP="00140B6A">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140B6A" w:rsidRPr="00DC39D9" w:rsidRDefault="00140B6A" w:rsidP="00140B6A">
      <w:pPr>
        <w:spacing w:after="160" w:line="300" w:lineRule="atLeast"/>
        <w:jc w:val="both"/>
        <w:rPr>
          <w:sz w:val="22"/>
          <w:szCs w:val="22"/>
        </w:rPr>
      </w:pPr>
      <w:r w:rsidRPr="00DC39D9">
        <w:rPr>
          <w:sz w:val="22"/>
          <w:szCs w:val="22"/>
        </w:rPr>
        <w:t>VIII - Cópias das Fichas de Informações de Segurança de Produto Químico (FISPQ) de todos os produtos químicos utilizados pela Empresa Contratada nas dependências do Órgão Contratante.</w:t>
      </w:r>
    </w:p>
    <w:p w:rsidR="00140B6A" w:rsidRPr="00DC39D9" w:rsidRDefault="00140B6A" w:rsidP="00140B6A">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140B6A" w:rsidRPr="00DC39D9" w:rsidRDefault="00140B6A" w:rsidP="00140B6A">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140B6A" w:rsidRPr="00DC39D9" w:rsidRDefault="00140B6A" w:rsidP="00140B6A">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140B6A" w:rsidRPr="00DC39D9" w:rsidRDefault="00140B6A" w:rsidP="00140B6A">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140B6A" w:rsidRPr="00DC39D9" w:rsidRDefault="00140B6A" w:rsidP="00140B6A">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140B6A" w:rsidRPr="00DC39D9" w:rsidRDefault="00140B6A" w:rsidP="00140B6A">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140B6A" w:rsidRPr="00DC39D9" w:rsidRDefault="00140B6A" w:rsidP="00140B6A">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w:t>
      </w:r>
      <w:r w:rsidRPr="00DC39D9">
        <w:rPr>
          <w:sz w:val="22"/>
          <w:szCs w:val="22"/>
        </w:rPr>
        <w:lastRenderedPageBreak/>
        <w:t xml:space="preserve">empregados em áreas/ atividades de risco dentro do que determina a NR-6, da Portaria 3.214/78 do MTE; </w:t>
      </w:r>
    </w:p>
    <w:p w:rsidR="00140B6A" w:rsidRPr="00DC39D9" w:rsidRDefault="00140B6A" w:rsidP="00140B6A">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140B6A" w:rsidRPr="00DC39D9" w:rsidRDefault="00140B6A" w:rsidP="00140B6A">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140B6A" w:rsidRPr="00DC39D9" w:rsidRDefault="00140B6A" w:rsidP="00140B6A">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140B6A" w:rsidRPr="00DC39D9" w:rsidRDefault="00140B6A" w:rsidP="00140B6A">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140B6A" w:rsidRPr="00DC39D9" w:rsidRDefault="00140B6A" w:rsidP="00140B6A">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140B6A" w:rsidRPr="00DC39D9" w:rsidRDefault="00140B6A" w:rsidP="00140B6A">
      <w:pPr>
        <w:spacing w:after="160" w:line="300" w:lineRule="atLeast"/>
        <w:jc w:val="both"/>
        <w:rPr>
          <w:sz w:val="22"/>
          <w:szCs w:val="22"/>
        </w:rPr>
      </w:pPr>
      <w:r w:rsidRPr="00DC39D9">
        <w:rPr>
          <w:sz w:val="22"/>
          <w:szCs w:val="22"/>
        </w:rPr>
        <w:t xml:space="preserve">IX - Providenciar as atualizações, anualmente ou sempre que necessárias, dos programas PPRA e/ou PCMAT e PCMSO para as atividades / serviços contratados; </w:t>
      </w:r>
    </w:p>
    <w:p w:rsidR="00140B6A" w:rsidRPr="00DC39D9" w:rsidRDefault="00140B6A" w:rsidP="00140B6A">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140B6A" w:rsidRPr="00DC39D9" w:rsidRDefault="00140B6A" w:rsidP="00140B6A">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140B6A" w:rsidRPr="00140B6A" w:rsidRDefault="00140B6A" w:rsidP="00140B6A">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140B6A" w:rsidRPr="00A72871" w:rsidRDefault="00140B6A"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lastRenderedPageBreak/>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A72871" w:rsidRDefault="00C7546F" w:rsidP="00D467C7">
      <w:pPr>
        <w:spacing w:line="300" w:lineRule="atLeast"/>
        <w:rPr>
          <w:color w:val="000000"/>
          <w:sz w:val="22"/>
          <w:szCs w:val="22"/>
        </w:rPr>
      </w:pPr>
      <w:r>
        <w:rPr>
          <w:color w:val="000000"/>
          <w:sz w:val="22"/>
          <w:szCs w:val="22"/>
        </w:rPr>
        <w:t>Superintendência de Infraestrutura</w:t>
      </w:r>
      <w:r w:rsidR="005D5F65" w:rsidRPr="00A72871">
        <w:rPr>
          <w:color w:val="000000"/>
          <w:sz w:val="22"/>
          <w:szCs w:val="22"/>
        </w:rPr>
        <w:t xml:space="preserve">, em Goiânia, </w:t>
      </w:r>
      <w:r w:rsidR="005D5F65" w:rsidRPr="00B64F33">
        <w:rPr>
          <w:sz w:val="22"/>
          <w:szCs w:val="22"/>
        </w:rPr>
        <w:t xml:space="preserve">aos </w:t>
      </w:r>
      <w:r w:rsidR="00D46F6E">
        <w:rPr>
          <w:sz w:val="22"/>
          <w:szCs w:val="22"/>
        </w:rPr>
        <w:t>08</w:t>
      </w:r>
      <w:proofErr w:type="gramStart"/>
      <w:r w:rsidR="00B80F5F">
        <w:rPr>
          <w:sz w:val="22"/>
          <w:szCs w:val="22"/>
        </w:rPr>
        <w:t xml:space="preserve"> </w:t>
      </w:r>
      <w:r w:rsidR="00140B6A">
        <w:rPr>
          <w:sz w:val="22"/>
          <w:szCs w:val="22"/>
        </w:rPr>
        <w:t xml:space="preserve"> </w:t>
      </w:r>
      <w:proofErr w:type="gramEnd"/>
      <w:r w:rsidR="004A45A3">
        <w:rPr>
          <w:sz w:val="22"/>
          <w:szCs w:val="22"/>
        </w:rPr>
        <w:t xml:space="preserve">dias do mês </w:t>
      </w:r>
      <w:r w:rsidR="00B80F5F">
        <w:rPr>
          <w:sz w:val="22"/>
          <w:szCs w:val="22"/>
        </w:rPr>
        <w:t xml:space="preserve">de Março </w:t>
      </w:r>
      <w:r w:rsidR="00EE0983" w:rsidRPr="00B64F33">
        <w:rPr>
          <w:sz w:val="22"/>
          <w:szCs w:val="22"/>
        </w:rPr>
        <w:t>de 201</w:t>
      </w:r>
      <w:r w:rsidR="00B80F5F">
        <w:rPr>
          <w:sz w:val="22"/>
          <w:szCs w:val="22"/>
        </w:rPr>
        <w:t>8</w:t>
      </w:r>
      <w:r w:rsidR="00A37F11" w:rsidRPr="00B64F33">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B80F5F" w:rsidRPr="00070426" w:rsidRDefault="00B80F5F" w:rsidP="00B80F5F">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B80F5F" w:rsidRPr="00070426" w:rsidRDefault="00B80F5F" w:rsidP="00B80F5F">
      <w:pPr>
        <w:pStyle w:val="Ttulo2"/>
        <w:numPr>
          <w:ilvl w:val="0"/>
          <w:numId w:val="0"/>
        </w:numPr>
        <w:rPr>
          <w:rFonts w:ascii="Times New Roman" w:hAnsi="Times New Roman"/>
          <w:color w:val="auto"/>
        </w:rPr>
      </w:pPr>
      <w:r>
        <w:rPr>
          <w:rFonts w:ascii="Times New Roman" w:hAnsi="Times New Roman"/>
          <w:color w:val="000000"/>
        </w:rPr>
        <w:t xml:space="preserve"> Alessandra dos </w:t>
      </w:r>
      <w:proofErr w:type="gramStart"/>
      <w:r>
        <w:rPr>
          <w:rFonts w:ascii="Times New Roman" w:hAnsi="Times New Roman"/>
          <w:color w:val="000000"/>
        </w:rPr>
        <w:t>Santos Paz</w:t>
      </w:r>
      <w:proofErr w:type="gramEnd"/>
      <w:r>
        <w:rPr>
          <w:rFonts w:ascii="Times New Roman" w:hAnsi="Times New Roman"/>
          <w:color w:val="000000"/>
        </w:rPr>
        <w:t xml:space="preserve"> E. </w:t>
      </w:r>
      <w:proofErr w:type="spellStart"/>
      <w:r>
        <w:rPr>
          <w:rFonts w:ascii="Times New Roman" w:hAnsi="Times New Roman"/>
          <w:color w:val="000000"/>
        </w:rPr>
        <w:t>Scartezini</w:t>
      </w:r>
      <w:proofErr w:type="spellEnd"/>
      <w:r w:rsidRPr="00070426">
        <w:rPr>
          <w:rFonts w:ascii="Times New Roman" w:hAnsi="Times New Roman"/>
          <w:color w:val="auto"/>
        </w:rPr>
        <w:t xml:space="preserve">                       </w:t>
      </w:r>
      <w:r>
        <w:rPr>
          <w:rFonts w:ascii="Times New Roman" w:hAnsi="Times New Roman"/>
          <w:color w:val="auto"/>
        </w:rPr>
        <w:t xml:space="preserve">                        </w:t>
      </w:r>
      <w:r w:rsidRPr="00070426">
        <w:rPr>
          <w:rFonts w:ascii="Times New Roman" w:hAnsi="Times New Roman"/>
          <w:color w:val="auto"/>
        </w:rPr>
        <w:t xml:space="preserve">Francisco da Chagas Soares Ávila                                                          </w:t>
      </w:r>
    </w:p>
    <w:p w:rsidR="00B80F5F" w:rsidRPr="00070426" w:rsidRDefault="00B80F5F" w:rsidP="00B80F5F">
      <w:pPr>
        <w:pStyle w:val="Ttulo2"/>
        <w:tabs>
          <w:tab w:val="left" w:pos="0"/>
        </w:tabs>
        <w:rPr>
          <w:rFonts w:ascii="Times New Roman" w:hAnsi="Times New Roman"/>
          <w:b w:val="0"/>
          <w:color w:val="auto"/>
          <w:lang w:val="en-US"/>
        </w:rPr>
      </w:pPr>
      <w:r>
        <w:rPr>
          <w:rFonts w:ascii="Times New Roman" w:hAnsi="Times New Roman"/>
          <w:b w:val="0"/>
          <w:color w:val="auto"/>
        </w:rPr>
        <w:t xml:space="preserve">      </w:t>
      </w:r>
      <w:r w:rsidRPr="00070426">
        <w:rPr>
          <w:rFonts w:ascii="Times New Roman" w:hAnsi="Times New Roman"/>
          <w:b w:val="0"/>
          <w:color w:val="auto"/>
          <w:lang w:val="en-US"/>
        </w:rPr>
        <w:t xml:space="preserve">Eng. Civil – CREA nº </w:t>
      </w:r>
      <w:r>
        <w:rPr>
          <w:rFonts w:ascii="Times New Roman" w:hAnsi="Times New Roman"/>
          <w:b w:val="0"/>
          <w:color w:val="auto"/>
          <w:lang w:val="en-US"/>
        </w:rPr>
        <w:t>14133/D GO</w:t>
      </w:r>
      <w:r w:rsidRPr="00070426">
        <w:rPr>
          <w:rFonts w:ascii="Times New Roman" w:hAnsi="Times New Roman"/>
          <w:b w:val="0"/>
          <w:color w:val="auto"/>
          <w:lang w:val="en-US"/>
        </w:rPr>
        <w:t xml:space="preserve">                                 </w:t>
      </w:r>
      <w:r>
        <w:rPr>
          <w:rFonts w:ascii="Times New Roman" w:hAnsi="Times New Roman"/>
          <w:b w:val="0"/>
          <w:color w:val="auto"/>
          <w:lang w:val="en-US"/>
        </w:rPr>
        <w:t xml:space="preserve">                          </w:t>
      </w:r>
      <w:r w:rsidRPr="00070426">
        <w:rPr>
          <w:rFonts w:ascii="Times New Roman" w:hAnsi="Times New Roman"/>
          <w:b w:val="0"/>
          <w:color w:val="auto"/>
          <w:lang w:val="en-US"/>
        </w:rPr>
        <w:t xml:space="preserve">Eng. Civil – CREA 247/D GO                                                              </w:t>
      </w:r>
    </w:p>
    <w:p w:rsidR="00B80F5F" w:rsidRPr="00070426" w:rsidRDefault="00B80F5F" w:rsidP="00B80F5F">
      <w:pPr>
        <w:pStyle w:val="Ttulo2"/>
        <w:tabs>
          <w:tab w:val="left" w:pos="0"/>
        </w:tabs>
        <w:rPr>
          <w:rFonts w:ascii="Times New Roman" w:hAnsi="Times New Roman"/>
          <w:b w:val="0"/>
          <w:color w:val="auto"/>
        </w:rPr>
      </w:pPr>
      <w:r w:rsidRPr="00AD5A42">
        <w:rPr>
          <w:rFonts w:ascii="Times New Roman" w:hAnsi="Times New Roman"/>
          <w:b w:val="0"/>
          <w:color w:val="auto"/>
          <w:lang w:val="en-US"/>
        </w:rPr>
        <w:t xml:space="preserve">      </w:t>
      </w:r>
      <w:r>
        <w:rPr>
          <w:rFonts w:ascii="Times New Roman" w:hAnsi="Times New Roman"/>
          <w:b w:val="0"/>
          <w:color w:val="auto"/>
        </w:rPr>
        <w:t>Gerente de Projetos de Infraestrutura</w:t>
      </w:r>
      <w:r w:rsidRPr="00070426">
        <w:rPr>
          <w:rFonts w:ascii="Times New Roman" w:hAnsi="Times New Roman"/>
          <w:b w:val="0"/>
          <w:color w:val="auto"/>
        </w:rPr>
        <w:t xml:space="preserve">                                  </w:t>
      </w: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 xml:space="preserve">          </w:t>
      </w:r>
      <w:r w:rsidRPr="00070426">
        <w:rPr>
          <w:rFonts w:ascii="Times New Roman" w:hAnsi="Times New Roman"/>
          <w:b w:val="0"/>
          <w:color w:val="auto"/>
        </w:rPr>
        <w:t xml:space="preserve"> </w:t>
      </w:r>
      <w:r>
        <w:rPr>
          <w:rFonts w:ascii="Times New Roman" w:hAnsi="Times New Roman"/>
          <w:b w:val="0"/>
          <w:color w:val="auto"/>
        </w:rPr>
        <w:t>Superintendência de Infraestrutura</w:t>
      </w: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8E1" w:rsidRDefault="00A538E1">
      <w:r>
        <w:separator/>
      </w:r>
    </w:p>
  </w:endnote>
  <w:endnote w:type="continuationSeparator" w:id="0">
    <w:p w:rsidR="00A538E1" w:rsidRDefault="00A538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8E1" w:rsidRDefault="003600CD" w:rsidP="00AF0671">
    <w:pPr>
      <w:pStyle w:val="Rodap"/>
      <w:jc w:val="center"/>
      <w:rPr>
        <w:sz w:val="18"/>
        <w:szCs w:val="18"/>
      </w:rPr>
    </w:pPr>
    <w:r w:rsidRPr="0080791A">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A538E1" w:rsidRPr="00AF0671">
      <w:rPr>
        <w:sz w:val="18"/>
        <w:szCs w:val="18"/>
      </w:rPr>
      <w:t xml:space="preserve"> </w:t>
    </w:r>
    <w:r w:rsidR="00A538E1" w:rsidRPr="00CA54E2">
      <w:rPr>
        <w:sz w:val="18"/>
        <w:szCs w:val="18"/>
      </w:rPr>
      <w:t>Secretaria d</w:t>
    </w:r>
    <w:r w:rsidR="00A538E1">
      <w:rPr>
        <w:sz w:val="18"/>
        <w:szCs w:val="18"/>
      </w:rPr>
      <w:t xml:space="preserve">e Estado de </w:t>
    </w:r>
    <w:r w:rsidR="00A538E1" w:rsidRPr="00CA54E2">
      <w:rPr>
        <w:sz w:val="18"/>
        <w:szCs w:val="18"/>
      </w:rPr>
      <w:t>Educação</w:t>
    </w:r>
    <w:r w:rsidR="00A538E1">
      <w:rPr>
        <w:sz w:val="18"/>
        <w:szCs w:val="18"/>
      </w:rPr>
      <w:t xml:space="preserve">, Cultura e </w:t>
    </w:r>
    <w:proofErr w:type="gramStart"/>
    <w:r w:rsidR="00A538E1">
      <w:rPr>
        <w:sz w:val="18"/>
        <w:szCs w:val="18"/>
      </w:rPr>
      <w:t>Esporte</w:t>
    </w:r>
    <w:proofErr w:type="gramEnd"/>
  </w:p>
  <w:p w:rsidR="00D46F6E" w:rsidRDefault="00D46F6E" w:rsidP="00AF0671">
    <w:pPr>
      <w:pStyle w:val="Rodap"/>
      <w:jc w:val="center"/>
      <w:rPr>
        <w:sz w:val="18"/>
        <w:szCs w:val="18"/>
      </w:rPr>
    </w:pPr>
    <w:r>
      <w:rPr>
        <w:sz w:val="18"/>
        <w:szCs w:val="18"/>
      </w:rPr>
      <w:t>Superintendência de Infraestrutura – Gerência de Projetos de Infraestrutura</w:t>
    </w:r>
  </w:p>
  <w:p w:rsidR="00A538E1" w:rsidRPr="00CA54E2" w:rsidRDefault="00A538E1"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A538E1" w:rsidRDefault="00A538E1"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A538E1" w:rsidRDefault="0080791A"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3600CD">
            <w:rPr>
              <w:noProof/>
            </w:rPr>
            <w:t>9</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8E1" w:rsidRDefault="00A538E1">
      <w:r>
        <w:separator/>
      </w:r>
    </w:p>
  </w:footnote>
  <w:footnote w:type="continuationSeparator" w:id="0">
    <w:p w:rsidR="00A538E1" w:rsidRDefault="00A538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38E1" w:rsidRPr="003E63F9" w:rsidRDefault="00A538E1"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68C360A"/>
    <w:multiLevelType w:val="hybridMultilevel"/>
    <w:tmpl w:val="CE18F1FA"/>
    <w:lvl w:ilvl="0" w:tplc="69125C0C">
      <w:start w:val="1"/>
      <w:numFmt w:val="bullet"/>
      <w:lvlText w:val=""/>
      <w:lvlJc w:val="left"/>
      <w:pPr>
        <w:ind w:left="947" w:hanging="360"/>
      </w:pPr>
      <w:rPr>
        <w:rFonts w:ascii="Symbol" w:hAnsi="Symbol" w:hint="default"/>
      </w:rPr>
    </w:lvl>
    <w:lvl w:ilvl="1" w:tplc="04160003" w:tentative="1">
      <w:start w:val="1"/>
      <w:numFmt w:val="bullet"/>
      <w:lvlText w:val="o"/>
      <w:lvlJc w:val="left"/>
      <w:pPr>
        <w:ind w:left="1667" w:hanging="360"/>
      </w:pPr>
      <w:rPr>
        <w:rFonts w:ascii="Courier New" w:hAnsi="Courier New" w:cs="Courier New" w:hint="default"/>
      </w:rPr>
    </w:lvl>
    <w:lvl w:ilvl="2" w:tplc="04160005" w:tentative="1">
      <w:start w:val="1"/>
      <w:numFmt w:val="bullet"/>
      <w:lvlText w:val=""/>
      <w:lvlJc w:val="left"/>
      <w:pPr>
        <w:ind w:left="2387" w:hanging="360"/>
      </w:pPr>
      <w:rPr>
        <w:rFonts w:ascii="Wingdings" w:hAnsi="Wingdings" w:hint="default"/>
      </w:rPr>
    </w:lvl>
    <w:lvl w:ilvl="3" w:tplc="04160001" w:tentative="1">
      <w:start w:val="1"/>
      <w:numFmt w:val="bullet"/>
      <w:lvlText w:val=""/>
      <w:lvlJc w:val="left"/>
      <w:pPr>
        <w:ind w:left="3107" w:hanging="360"/>
      </w:pPr>
      <w:rPr>
        <w:rFonts w:ascii="Symbol" w:hAnsi="Symbol" w:hint="default"/>
      </w:rPr>
    </w:lvl>
    <w:lvl w:ilvl="4" w:tplc="04160003" w:tentative="1">
      <w:start w:val="1"/>
      <w:numFmt w:val="bullet"/>
      <w:lvlText w:val="o"/>
      <w:lvlJc w:val="left"/>
      <w:pPr>
        <w:ind w:left="3827" w:hanging="360"/>
      </w:pPr>
      <w:rPr>
        <w:rFonts w:ascii="Courier New" w:hAnsi="Courier New" w:cs="Courier New" w:hint="default"/>
      </w:rPr>
    </w:lvl>
    <w:lvl w:ilvl="5" w:tplc="04160005" w:tentative="1">
      <w:start w:val="1"/>
      <w:numFmt w:val="bullet"/>
      <w:lvlText w:val=""/>
      <w:lvlJc w:val="left"/>
      <w:pPr>
        <w:ind w:left="4547" w:hanging="360"/>
      </w:pPr>
      <w:rPr>
        <w:rFonts w:ascii="Wingdings" w:hAnsi="Wingdings" w:hint="default"/>
      </w:rPr>
    </w:lvl>
    <w:lvl w:ilvl="6" w:tplc="04160001" w:tentative="1">
      <w:start w:val="1"/>
      <w:numFmt w:val="bullet"/>
      <w:lvlText w:val=""/>
      <w:lvlJc w:val="left"/>
      <w:pPr>
        <w:ind w:left="5267" w:hanging="360"/>
      </w:pPr>
      <w:rPr>
        <w:rFonts w:ascii="Symbol" w:hAnsi="Symbol" w:hint="default"/>
      </w:rPr>
    </w:lvl>
    <w:lvl w:ilvl="7" w:tplc="04160003" w:tentative="1">
      <w:start w:val="1"/>
      <w:numFmt w:val="bullet"/>
      <w:lvlText w:val="o"/>
      <w:lvlJc w:val="left"/>
      <w:pPr>
        <w:ind w:left="5987" w:hanging="360"/>
      </w:pPr>
      <w:rPr>
        <w:rFonts w:ascii="Courier New" w:hAnsi="Courier New" w:cs="Courier New" w:hint="default"/>
      </w:rPr>
    </w:lvl>
    <w:lvl w:ilvl="8" w:tplc="04160005" w:tentative="1">
      <w:start w:val="1"/>
      <w:numFmt w:val="bullet"/>
      <w:lvlText w:val=""/>
      <w:lvlJc w:val="left"/>
      <w:pPr>
        <w:ind w:left="6707" w:hanging="360"/>
      </w:pPr>
      <w:rPr>
        <w:rFonts w:ascii="Wingdings" w:hAnsi="Wingdings" w:hint="default"/>
      </w:r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054C2B"/>
    <w:multiLevelType w:val="hybridMultilevel"/>
    <w:tmpl w:val="84F651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0">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7FEE11A6"/>
    <w:multiLevelType w:val="hybridMultilevel"/>
    <w:tmpl w:val="9B28D88E"/>
    <w:lvl w:ilvl="0" w:tplc="B560AF8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9"/>
  </w:num>
  <w:num w:numId="3">
    <w:abstractNumId w:val="14"/>
  </w:num>
  <w:num w:numId="4">
    <w:abstractNumId w:val="21"/>
  </w:num>
  <w:num w:numId="5">
    <w:abstractNumId w:val="10"/>
  </w:num>
  <w:num w:numId="6">
    <w:abstractNumId w:val="19"/>
  </w:num>
  <w:num w:numId="7">
    <w:abstractNumId w:val="5"/>
  </w:num>
  <w:num w:numId="8">
    <w:abstractNumId w:val="4"/>
  </w:num>
  <w:num w:numId="9">
    <w:abstractNumId w:val="1"/>
  </w:num>
  <w:num w:numId="10">
    <w:abstractNumId w:val="15"/>
  </w:num>
  <w:num w:numId="11">
    <w:abstractNumId w:val="8"/>
  </w:num>
  <w:num w:numId="12">
    <w:abstractNumId w:val="18"/>
  </w:num>
  <w:num w:numId="13">
    <w:abstractNumId w:val="22"/>
  </w:num>
  <w:num w:numId="14">
    <w:abstractNumId w:val="16"/>
  </w:num>
  <w:num w:numId="15">
    <w:abstractNumId w:val="17"/>
  </w:num>
  <w:num w:numId="16">
    <w:abstractNumId w:val="0"/>
  </w:num>
  <w:num w:numId="17">
    <w:abstractNumId w:val="3"/>
  </w:num>
  <w:num w:numId="18">
    <w:abstractNumId w:val="20"/>
  </w:num>
  <w:num w:numId="19">
    <w:abstractNumId w:val="12"/>
  </w:num>
  <w:num w:numId="20">
    <w:abstractNumId w:val="13"/>
  </w:num>
  <w:num w:numId="21">
    <w:abstractNumId w:val="23"/>
  </w:num>
  <w:num w:numId="22">
    <w:abstractNumId w:val="2"/>
  </w:num>
  <w:num w:numId="23">
    <w:abstractNumId w:val="7"/>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95938"/>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50A"/>
    <w:rsid w:val="00044971"/>
    <w:rsid w:val="00045A19"/>
    <w:rsid w:val="00053BA7"/>
    <w:rsid w:val="00054DB4"/>
    <w:rsid w:val="00055254"/>
    <w:rsid w:val="00055941"/>
    <w:rsid w:val="00056E4D"/>
    <w:rsid w:val="00060609"/>
    <w:rsid w:val="0006249C"/>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BFE"/>
    <w:rsid w:val="000B6C6A"/>
    <w:rsid w:val="000C057B"/>
    <w:rsid w:val="000D1800"/>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0B6A"/>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0502"/>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4FCA"/>
    <w:rsid w:val="002A7173"/>
    <w:rsid w:val="002B233A"/>
    <w:rsid w:val="002B5C82"/>
    <w:rsid w:val="002B68C0"/>
    <w:rsid w:val="002B6E19"/>
    <w:rsid w:val="002B7222"/>
    <w:rsid w:val="002C0167"/>
    <w:rsid w:val="002C26CB"/>
    <w:rsid w:val="002D04DE"/>
    <w:rsid w:val="002D2261"/>
    <w:rsid w:val="002D42BE"/>
    <w:rsid w:val="002D6866"/>
    <w:rsid w:val="002E4BCF"/>
    <w:rsid w:val="002E5DC6"/>
    <w:rsid w:val="002F04AE"/>
    <w:rsid w:val="002F099A"/>
    <w:rsid w:val="00302348"/>
    <w:rsid w:val="003037DD"/>
    <w:rsid w:val="003051B5"/>
    <w:rsid w:val="00306E97"/>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57EFA"/>
    <w:rsid w:val="003600CD"/>
    <w:rsid w:val="00365409"/>
    <w:rsid w:val="00367AE9"/>
    <w:rsid w:val="003702CC"/>
    <w:rsid w:val="003704C9"/>
    <w:rsid w:val="003706F0"/>
    <w:rsid w:val="0037303B"/>
    <w:rsid w:val="00375DFC"/>
    <w:rsid w:val="00377DC4"/>
    <w:rsid w:val="00382366"/>
    <w:rsid w:val="0038710C"/>
    <w:rsid w:val="00387125"/>
    <w:rsid w:val="00387424"/>
    <w:rsid w:val="0039011E"/>
    <w:rsid w:val="00396AD5"/>
    <w:rsid w:val="003A0C1D"/>
    <w:rsid w:val="003A1480"/>
    <w:rsid w:val="003A38F0"/>
    <w:rsid w:val="003A54FD"/>
    <w:rsid w:val="003A561D"/>
    <w:rsid w:val="003A79D9"/>
    <w:rsid w:val="003A7E7A"/>
    <w:rsid w:val="003B7695"/>
    <w:rsid w:val="003C1B8F"/>
    <w:rsid w:val="003C6433"/>
    <w:rsid w:val="003C65D9"/>
    <w:rsid w:val="003C7FE0"/>
    <w:rsid w:val="003D1450"/>
    <w:rsid w:val="003D3571"/>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7503B"/>
    <w:rsid w:val="00477F04"/>
    <w:rsid w:val="00482340"/>
    <w:rsid w:val="00485469"/>
    <w:rsid w:val="0048724E"/>
    <w:rsid w:val="0049105C"/>
    <w:rsid w:val="004963E5"/>
    <w:rsid w:val="004A1867"/>
    <w:rsid w:val="004A22D2"/>
    <w:rsid w:val="004A2C52"/>
    <w:rsid w:val="004A45A3"/>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975EC"/>
    <w:rsid w:val="005977F6"/>
    <w:rsid w:val="005A124E"/>
    <w:rsid w:val="005A46B7"/>
    <w:rsid w:val="005A5AE3"/>
    <w:rsid w:val="005B2452"/>
    <w:rsid w:val="005B5606"/>
    <w:rsid w:val="005C433E"/>
    <w:rsid w:val="005D07D9"/>
    <w:rsid w:val="005D09D6"/>
    <w:rsid w:val="005D3A95"/>
    <w:rsid w:val="005D4306"/>
    <w:rsid w:val="005D44F4"/>
    <w:rsid w:val="005D5F65"/>
    <w:rsid w:val="005D67B8"/>
    <w:rsid w:val="005E1E1C"/>
    <w:rsid w:val="005E4EFE"/>
    <w:rsid w:val="005E5DDA"/>
    <w:rsid w:val="005E7B4C"/>
    <w:rsid w:val="005E7C37"/>
    <w:rsid w:val="005F0E4B"/>
    <w:rsid w:val="005F23D9"/>
    <w:rsid w:val="005F372C"/>
    <w:rsid w:val="00602180"/>
    <w:rsid w:val="0060300E"/>
    <w:rsid w:val="00605B7A"/>
    <w:rsid w:val="006105F5"/>
    <w:rsid w:val="00610CAC"/>
    <w:rsid w:val="00611A6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0BA8"/>
    <w:rsid w:val="0067178C"/>
    <w:rsid w:val="00672A6D"/>
    <w:rsid w:val="00677F20"/>
    <w:rsid w:val="00686AA8"/>
    <w:rsid w:val="00690198"/>
    <w:rsid w:val="00690F8A"/>
    <w:rsid w:val="0069630F"/>
    <w:rsid w:val="006974AC"/>
    <w:rsid w:val="006A14D2"/>
    <w:rsid w:val="006A2B3C"/>
    <w:rsid w:val="006A3F25"/>
    <w:rsid w:val="006B0357"/>
    <w:rsid w:val="006B404D"/>
    <w:rsid w:val="006B4198"/>
    <w:rsid w:val="006B72FD"/>
    <w:rsid w:val="006C0C64"/>
    <w:rsid w:val="006C1A9C"/>
    <w:rsid w:val="006C37F3"/>
    <w:rsid w:val="006C3991"/>
    <w:rsid w:val="006D1207"/>
    <w:rsid w:val="006D1C63"/>
    <w:rsid w:val="006D24EA"/>
    <w:rsid w:val="006D500D"/>
    <w:rsid w:val="006D594C"/>
    <w:rsid w:val="006D6DFB"/>
    <w:rsid w:val="006E01CD"/>
    <w:rsid w:val="006F5361"/>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462F"/>
    <w:rsid w:val="00795AA7"/>
    <w:rsid w:val="007972E7"/>
    <w:rsid w:val="007A1047"/>
    <w:rsid w:val="007A1B43"/>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0791A"/>
    <w:rsid w:val="00812E49"/>
    <w:rsid w:val="0081562D"/>
    <w:rsid w:val="008215E1"/>
    <w:rsid w:val="00822670"/>
    <w:rsid w:val="00822AEF"/>
    <w:rsid w:val="00824564"/>
    <w:rsid w:val="00824794"/>
    <w:rsid w:val="008275AA"/>
    <w:rsid w:val="00833790"/>
    <w:rsid w:val="00837604"/>
    <w:rsid w:val="008421F4"/>
    <w:rsid w:val="00842320"/>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16E53"/>
    <w:rsid w:val="00922B65"/>
    <w:rsid w:val="009247D8"/>
    <w:rsid w:val="00924830"/>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322D"/>
    <w:rsid w:val="00984B11"/>
    <w:rsid w:val="00985EC8"/>
    <w:rsid w:val="00990252"/>
    <w:rsid w:val="009969D4"/>
    <w:rsid w:val="00996DA2"/>
    <w:rsid w:val="009971C8"/>
    <w:rsid w:val="009A20A9"/>
    <w:rsid w:val="009A2414"/>
    <w:rsid w:val="009A40EE"/>
    <w:rsid w:val="009A4293"/>
    <w:rsid w:val="009A43C0"/>
    <w:rsid w:val="009A4928"/>
    <w:rsid w:val="009B28C4"/>
    <w:rsid w:val="009B31EE"/>
    <w:rsid w:val="009B623A"/>
    <w:rsid w:val="009C003D"/>
    <w:rsid w:val="009C16D0"/>
    <w:rsid w:val="009C1CD3"/>
    <w:rsid w:val="009C3D4F"/>
    <w:rsid w:val="009C5A5A"/>
    <w:rsid w:val="009D151E"/>
    <w:rsid w:val="009D5B07"/>
    <w:rsid w:val="009E2078"/>
    <w:rsid w:val="009E3460"/>
    <w:rsid w:val="009E3CD3"/>
    <w:rsid w:val="009E41FD"/>
    <w:rsid w:val="009E5FB7"/>
    <w:rsid w:val="009E645C"/>
    <w:rsid w:val="009F40CF"/>
    <w:rsid w:val="00A00788"/>
    <w:rsid w:val="00A02D13"/>
    <w:rsid w:val="00A10E7B"/>
    <w:rsid w:val="00A12747"/>
    <w:rsid w:val="00A12F0D"/>
    <w:rsid w:val="00A2563B"/>
    <w:rsid w:val="00A26046"/>
    <w:rsid w:val="00A2628A"/>
    <w:rsid w:val="00A32C19"/>
    <w:rsid w:val="00A35E66"/>
    <w:rsid w:val="00A372FC"/>
    <w:rsid w:val="00A37F11"/>
    <w:rsid w:val="00A418AB"/>
    <w:rsid w:val="00A50DBA"/>
    <w:rsid w:val="00A538E1"/>
    <w:rsid w:val="00A61C70"/>
    <w:rsid w:val="00A632AA"/>
    <w:rsid w:val="00A71CB4"/>
    <w:rsid w:val="00A72871"/>
    <w:rsid w:val="00A7334B"/>
    <w:rsid w:val="00A765E4"/>
    <w:rsid w:val="00A802CB"/>
    <w:rsid w:val="00A81005"/>
    <w:rsid w:val="00A84529"/>
    <w:rsid w:val="00A84BD5"/>
    <w:rsid w:val="00A863BA"/>
    <w:rsid w:val="00A93AE5"/>
    <w:rsid w:val="00A93C89"/>
    <w:rsid w:val="00A94419"/>
    <w:rsid w:val="00A94BC9"/>
    <w:rsid w:val="00A96539"/>
    <w:rsid w:val="00AA4425"/>
    <w:rsid w:val="00AA5157"/>
    <w:rsid w:val="00AB0CC6"/>
    <w:rsid w:val="00AB0ED0"/>
    <w:rsid w:val="00AB11A0"/>
    <w:rsid w:val="00AB333C"/>
    <w:rsid w:val="00AB3BE3"/>
    <w:rsid w:val="00AB3F17"/>
    <w:rsid w:val="00AB4149"/>
    <w:rsid w:val="00AC2647"/>
    <w:rsid w:val="00AC2DE1"/>
    <w:rsid w:val="00AC2EAD"/>
    <w:rsid w:val="00AC3C03"/>
    <w:rsid w:val="00AC423E"/>
    <w:rsid w:val="00AC486C"/>
    <w:rsid w:val="00AC48CA"/>
    <w:rsid w:val="00AD1C2D"/>
    <w:rsid w:val="00AD4EE7"/>
    <w:rsid w:val="00AD6587"/>
    <w:rsid w:val="00AE3596"/>
    <w:rsid w:val="00AE4B53"/>
    <w:rsid w:val="00AF0671"/>
    <w:rsid w:val="00AF79BC"/>
    <w:rsid w:val="00B00F7E"/>
    <w:rsid w:val="00B047AE"/>
    <w:rsid w:val="00B07454"/>
    <w:rsid w:val="00B07EF7"/>
    <w:rsid w:val="00B10EAE"/>
    <w:rsid w:val="00B13C44"/>
    <w:rsid w:val="00B15505"/>
    <w:rsid w:val="00B20B40"/>
    <w:rsid w:val="00B30927"/>
    <w:rsid w:val="00B32749"/>
    <w:rsid w:val="00B32E9D"/>
    <w:rsid w:val="00B364E5"/>
    <w:rsid w:val="00B41EA5"/>
    <w:rsid w:val="00B43C93"/>
    <w:rsid w:val="00B45526"/>
    <w:rsid w:val="00B517E1"/>
    <w:rsid w:val="00B53B5F"/>
    <w:rsid w:val="00B56AB3"/>
    <w:rsid w:val="00B56F70"/>
    <w:rsid w:val="00B57C49"/>
    <w:rsid w:val="00B62723"/>
    <w:rsid w:val="00B64F33"/>
    <w:rsid w:val="00B66625"/>
    <w:rsid w:val="00B66D58"/>
    <w:rsid w:val="00B67209"/>
    <w:rsid w:val="00B71D44"/>
    <w:rsid w:val="00B73E6F"/>
    <w:rsid w:val="00B756F1"/>
    <w:rsid w:val="00B80F5F"/>
    <w:rsid w:val="00B8195F"/>
    <w:rsid w:val="00B8206D"/>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1545"/>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7546F"/>
    <w:rsid w:val="00C81116"/>
    <w:rsid w:val="00C81ADB"/>
    <w:rsid w:val="00C81C2D"/>
    <w:rsid w:val="00C822E0"/>
    <w:rsid w:val="00C82413"/>
    <w:rsid w:val="00C90562"/>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4E4"/>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6F6E"/>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070E"/>
    <w:rsid w:val="00DB3338"/>
    <w:rsid w:val="00DB4942"/>
    <w:rsid w:val="00DB56EE"/>
    <w:rsid w:val="00DB71BD"/>
    <w:rsid w:val="00DC1532"/>
    <w:rsid w:val="00DC49FC"/>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E75E5"/>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5368B"/>
    <w:rsid w:val="00E5579F"/>
    <w:rsid w:val="00E56AB2"/>
    <w:rsid w:val="00E57289"/>
    <w:rsid w:val="00E6042B"/>
    <w:rsid w:val="00E60CE7"/>
    <w:rsid w:val="00E62441"/>
    <w:rsid w:val="00E633B4"/>
    <w:rsid w:val="00E72EE9"/>
    <w:rsid w:val="00E80BB3"/>
    <w:rsid w:val="00E81488"/>
    <w:rsid w:val="00E873F0"/>
    <w:rsid w:val="00E907BF"/>
    <w:rsid w:val="00E91F32"/>
    <w:rsid w:val="00E94E3D"/>
    <w:rsid w:val="00EA11BD"/>
    <w:rsid w:val="00EA26BD"/>
    <w:rsid w:val="00EB4718"/>
    <w:rsid w:val="00EB7A2D"/>
    <w:rsid w:val="00EC2393"/>
    <w:rsid w:val="00EC2B61"/>
    <w:rsid w:val="00EC5FCF"/>
    <w:rsid w:val="00ED065E"/>
    <w:rsid w:val="00ED1BC4"/>
    <w:rsid w:val="00ED2253"/>
    <w:rsid w:val="00ED3AC7"/>
    <w:rsid w:val="00EE0983"/>
    <w:rsid w:val="00EE1D29"/>
    <w:rsid w:val="00EE204A"/>
    <w:rsid w:val="00EE4B75"/>
    <w:rsid w:val="00EE610D"/>
    <w:rsid w:val="00EE70CA"/>
    <w:rsid w:val="00EF2FA2"/>
    <w:rsid w:val="00EF2FE0"/>
    <w:rsid w:val="00EF3F6E"/>
    <w:rsid w:val="00EF5254"/>
    <w:rsid w:val="00EF63D9"/>
    <w:rsid w:val="00EF7812"/>
    <w:rsid w:val="00F060CB"/>
    <w:rsid w:val="00F07EF0"/>
    <w:rsid w:val="00F10200"/>
    <w:rsid w:val="00F102A3"/>
    <w:rsid w:val="00F1639E"/>
    <w:rsid w:val="00F27A47"/>
    <w:rsid w:val="00F30580"/>
    <w:rsid w:val="00F3094C"/>
    <w:rsid w:val="00F30C78"/>
    <w:rsid w:val="00F31E81"/>
    <w:rsid w:val="00F42086"/>
    <w:rsid w:val="00F504F0"/>
    <w:rsid w:val="00F533B8"/>
    <w:rsid w:val="00F55030"/>
    <w:rsid w:val="00F551A9"/>
    <w:rsid w:val="00F56A58"/>
    <w:rsid w:val="00F60BFA"/>
    <w:rsid w:val="00F60E78"/>
    <w:rsid w:val="00F65642"/>
    <w:rsid w:val="00F67045"/>
    <w:rsid w:val="00F70BD1"/>
    <w:rsid w:val="00F71D0B"/>
    <w:rsid w:val="00F723FB"/>
    <w:rsid w:val="00F802B5"/>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48D5"/>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95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 w:type="paragraph" w:styleId="Corpodetexto">
    <w:name w:val="Body Text"/>
    <w:basedOn w:val="Normal"/>
    <w:link w:val="CorpodetextoChar"/>
    <w:uiPriority w:val="99"/>
    <w:unhideWhenUsed/>
    <w:rsid w:val="00DC49FC"/>
    <w:pPr>
      <w:spacing w:after="120"/>
    </w:pPr>
  </w:style>
  <w:style w:type="character" w:customStyle="1" w:styleId="CorpodetextoChar">
    <w:name w:val="Corpo de texto Char"/>
    <w:basedOn w:val="Fontepargpadro"/>
    <w:link w:val="Corpodetexto"/>
    <w:uiPriority w:val="99"/>
    <w:rsid w:val="00DC49FC"/>
    <w:rPr>
      <w:sz w:val="24"/>
      <w:szCs w:val="24"/>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4E8EFA-35AF-4365-B852-9ACAC6795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12</Pages>
  <Words>4184</Words>
  <Characters>23885</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28013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michelly.jesus</cp:lastModifiedBy>
  <cp:revision>11</cp:revision>
  <cp:lastPrinted>2018-03-08T13:37:00Z</cp:lastPrinted>
  <dcterms:created xsi:type="dcterms:W3CDTF">2017-09-22T14:55:00Z</dcterms:created>
  <dcterms:modified xsi:type="dcterms:W3CDTF">2018-03-08T13:39:00Z</dcterms:modified>
</cp:coreProperties>
</file>